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1077D" w14:textId="2D2523DF" w:rsidR="004343D3" w:rsidRPr="00F0399D" w:rsidRDefault="00B11A56" w:rsidP="00F203FF">
      <w:pPr>
        <w:spacing w:after="0" w:line="240" w:lineRule="auto"/>
        <w:rPr>
          <w:rFonts w:ascii="Corbel" w:hAnsi="Corbel"/>
          <w:b/>
          <w:bCs/>
          <w:sz w:val="28"/>
          <w:szCs w:val="28"/>
        </w:rPr>
      </w:pPr>
      <w:r>
        <w:rPr>
          <w:rFonts w:ascii="Corbel" w:hAnsi="Corbel"/>
          <w:b/>
          <w:bCs/>
          <w:sz w:val="28"/>
          <w:szCs w:val="28"/>
        </w:rPr>
        <w:t>Praktijkvoorbeelden</w:t>
      </w:r>
    </w:p>
    <w:p w14:paraId="2AFEF3E9" w14:textId="77777777" w:rsidR="00FE787F" w:rsidRPr="00F0399D" w:rsidRDefault="00FE787F" w:rsidP="00F203FF">
      <w:pPr>
        <w:spacing w:after="0" w:line="240" w:lineRule="auto"/>
        <w:rPr>
          <w:rFonts w:ascii="Corbel" w:hAnsi="Corbel"/>
        </w:rPr>
      </w:pPr>
    </w:p>
    <w:p w14:paraId="67347EC1" w14:textId="6FE9DEE5" w:rsidR="000B30EF" w:rsidRPr="00F0399D" w:rsidRDefault="000B30EF" w:rsidP="00F203FF">
      <w:pPr>
        <w:spacing w:after="0" w:line="240" w:lineRule="auto"/>
        <w:rPr>
          <w:rFonts w:ascii="Corbel" w:hAnsi="Corbel"/>
          <w:sz w:val="22"/>
          <w:szCs w:val="22"/>
        </w:rPr>
      </w:pPr>
      <w:r w:rsidRPr="00F0399D">
        <w:rPr>
          <w:rFonts w:ascii="Corbel" w:hAnsi="Corbel"/>
          <w:sz w:val="22"/>
          <w:szCs w:val="22"/>
        </w:rPr>
        <w:t>Om het narratief van de Federatie voor Gezondheid te laten leven, verzamelen we voorbeelden uit de praktijk waarin gezondheid écht centraal staat. Niet als zorg</w:t>
      </w:r>
      <w:r w:rsidR="00A81F04">
        <w:rPr>
          <w:rFonts w:ascii="Corbel" w:hAnsi="Corbel"/>
          <w:sz w:val="22"/>
          <w:szCs w:val="22"/>
        </w:rPr>
        <w:t xml:space="preserve"> of </w:t>
      </w:r>
      <w:r w:rsidRPr="00F0399D">
        <w:rPr>
          <w:rFonts w:ascii="Corbel" w:hAnsi="Corbel"/>
          <w:sz w:val="22"/>
          <w:szCs w:val="22"/>
        </w:rPr>
        <w:t>preventie, maar als vanzelfsprekend vertrekpunt van samenleven</w:t>
      </w:r>
      <w:r w:rsidR="001658F2" w:rsidRPr="00F0399D">
        <w:rPr>
          <w:rFonts w:ascii="Corbel" w:hAnsi="Corbel"/>
          <w:sz w:val="22"/>
          <w:szCs w:val="22"/>
        </w:rPr>
        <w:t>.</w:t>
      </w:r>
    </w:p>
    <w:p w14:paraId="297D448D" w14:textId="77777777" w:rsidR="00F203FF" w:rsidRPr="00F0399D" w:rsidRDefault="00F203FF" w:rsidP="00F203FF">
      <w:pPr>
        <w:spacing w:after="0" w:line="240" w:lineRule="auto"/>
        <w:rPr>
          <w:rFonts w:ascii="Corbel" w:hAnsi="Corbel"/>
          <w:sz w:val="22"/>
          <w:szCs w:val="22"/>
        </w:rPr>
      </w:pPr>
    </w:p>
    <w:p w14:paraId="63EFAD25" w14:textId="5AD4BB53" w:rsidR="000B30EF" w:rsidRPr="00F0399D" w:rsidRDefault="000B30EF" w:rsidP="00F203FF">
      <w:pPr>
        <w:spacing w:after="0" w:line="240" w:lineRule="auto"/>
        <w:rPr>
          <w:rFonts w:ascii="Corbel" w:hAnsi="Corbel"/>
          <w:sz w:val="22"/>
          <w:szCs w:val="22"/>
        </w:rPr>
      </w:pPr>
      <w:r w:rsidRPr="00F0399D">
        <w:rPr>
          <w:rFonts w:ascii="Corbel" w:hAnsi="Corbel"/>
          <w:sz w:val="22"/>
          <w:szCs w:val="22"/>
        </w:rPr>
        <w:t>Deze voorbeelden helpen om grip te krijgen op wat we bedoelen met een gezondheidsgerichte samenleving. Ze laten zien dat de shift van ‘ziekte voorkomen’ naar ‘gezond leven mogelijk maken’ al op veel plekken vorm krijgt</w:t>
      </w:r>
      <w:r w:rsidR="0016041B">
        <w:rPr>
          <w:rFonts w:ascii="Corbel" w:hAnsi="Corbel"/>
          <w:sz w:val="22"/>
          <w:szCs w:val="22"/>
        </w:rPr>
        <w:t xml:space="preserve">. Bovendien maken deze voorbeelden </w:t>
      </w:r>
      <w:r w:rsidR="00C923CB">
        <w:rPr>
          <w:rFonts w:ascii="Corbel" w:hAnsi="Corbel"/>
          <w:sz w:val="22"/>
          <w:szCs w:val="22"/>
        </w:rPr>
        <w:t xml:space="preserve">de </w:t>
      </w:r>
      <w:r w:rsidR="00C3497E">
        <w:rPr>
          <w:rFonts w:ascii="Corbel" w:hAnsi="Corbel"/>
          <w:sz w:val="22"/>
          <w:szCs w:val="22"/>
        </w:rPr>
        <w:t>beweging concreet.</w:t>
      </w:r>
    </w:p>
    <w:p w14:paraId="49CAE66B" w14:textId="77777777" w:rsidR="00F203FF" w:rsidRPr="00F0399D" w:rsidRDefault="00F203FF" w:rsidP="00F203FF">
      <w:pPr>
        <w:spacing w:after="0" w:line="240" w:lineRule="auto"/>
        <w:rPr>
          <w:rFonts w:ascii="Corbel" w:hAnsi="Corbel"/>
          <w:sz w:val="22"/>
          <w:szCs w:val="22"/>
        </w:rPr>
      </w:pPr>
    </w:p>
    <w:p w14:paraId="7CD24805" w14:textId="07B1B160" w:rsidR="000B30EF" w:rsidRPr="00F0399D" w:rsidRDefault="000B30EF" w:rsidP="00F203FF">
      <w:pPr>
        <w:spacing w:after="0" w:line="240" w:lineRule="auto"/>
        <w:rPr>
          <w:rFonts w:ascii="Corbel" w:hAnsi="Corbel"/>
          <w:sz w:val="22"/>
          <w:szCs w:val="22"/>
        </w:rPr>
      </w:pPr>
      <w:r w:rsidRPr="00F0399D">
        <w:rPr>
          <w:rFonts w:ascii="Corbel" w:hAnsi="Corbel"/>
          <w:sz w:val="22"/>
          <w:szCs w:val="22"/>
        </w:rPr>
        <w:t>Door deze praktijkvoorbeelden te delen, inspireren we elkaar én maken we duidelijk hoe het gezamenlijke narratief in diverse contexten kan worden ingevuld en toegepast.</w:t>
      </w:r>
      <w:r w:rsidR="00BD5FC9" w:rsidRPr="00F0399D">
        <w:rPr>
          <w:rFonts w:ascii="Corbel" w:hAnsi="Corbel"/>
          <w:sz w:val="22"/>
          <w:szCs w:val="22"/>
        </w:rPr>
        <w:t xml:space="preserve"> </w:t>
      </w:r>
      <w:r w:rsidR="00DB1D05">
        <w:rPr>
          <w:rFonts w:ascii="Corbel" w:hAnsi="Corbel"/>
          <w:sz w:val="22"/>
          <w:szCs w:val="22"/>
        </w:rPr>
        <w:t>Zo</w:t>
      </w:r>
      <w:r w:rsidR="00E862E4">
        <w:rPr>
          <w:rFonts w:ascii="Corbel" w:hAnsi="Corbel"/>
          <w:sz w:val="22"/>
          <w:szCs w:val="22"/>
        </w:rPr>
        <w:t xml:space="preserve"> geven we het nieuwe kabinet aanknopingspunten voor toekomstig gezondheidsbeleid. </w:t>
      </w:r>
      <w:r w:rsidR="00BD5FC9" w:rsidRPr="00F0399D">
        <w:rPr>
          <w:rFonts w:ascii="Corbel" w:hAnsi="Corbel"/>
          <w:sz w:val="22"/>
          <w:szCs w:val="22"/>
        </w:rPr>
        <w:t>Lees op de volgende pagina</w:t>
      </w:r>
      <w:r w:rsidR="0087615F" w:rsidRPr="00F0399D">
        <w:rPr>
          <w:rFonts w:ascii="Corbel" w:hAnsi="Corbel"/>
          <w:sz w:val="22"/>
          <w:szCs w:val="22"/>
        </w:rPr>
        <w:t>’</w:t>
      </w:r>
      <w:r w:rsidR="00BD5FC9" w:rsidRPr="00F0399D">
        <w:rPr>
          <w:rFonts w:ascii="Corbel" w:hAnsi="Corbel"/>
          <w:sz w:val="22"/>
          <w:szCs w:val="22"/>
        </w:rPr>
        <w:t xml:space="preserve">s </w:t>
      </w:r>
      <w:r w:rsidR="0087615F" w:rsidRPr="00F0399D">
        <w:rPr>
          <w:rFonts w:ascii="Corbel" w:hAnsi="Corbel"/>
          <w:sz w:val="22"/>
          <w:szCs w:val="22"/>
        </w:rPr>
        <w:t>de eerste</w:t>
      </w:r>
      <w:r w:rsidR="00BD5FC9" w:rsidRPr="00F0399D">
        <w:rPr>
          <w:rFonts w:ascii="Corbel" w:hAnsi="Corbel"/>
          <w:sz w:val="22"/>
          <w:szCs w:val="22"/>
        </w:rPr>
        <w:t xml:space="preserve"> vier voorbeelden.</w:t>
      </w:r>
    </w:p>
    <w:p w14:paraId="4BA6B5D8" w14:textId="77777777" w:rsidR="00BD5FC9" w:rsidRPr="00F0399D" w:rsidRDefault="00BD5FC9" w:rsidP="00F203FF">
      <w:pPr>
        <w:spacing w:after="0" w:line="240" w:lineRule="auto"/>
        <w:rPr>
          <w:rFonts w:ascii="Corbel" w:hAnsi="Corbel"/>
          <w:sz w:val="22"/>
          <w:szCs w:val="22"/>
        </w:rPr>
      </w:pPr>
    </w:p>
    <w:p w14:paraId="482501D9" w14:textId="2F216C93" w:rsidR="00074BE6" w:rsidRPr="00F0399D" w:rsidRDefault="000B30EF" w:rsidP="00F203FF">
      <w:pPr>
        <w:spacing w:after="0" w:line="240" w:lineRule="auto"/>
        <w:rPr>
          <w:rFonts w:ascii="Corbel" w:hAnsi="Corbel"/>
          <w:sz w:val="22"/>
          <w:szCs w:val="22"/>
        </w:rPr>
      </w:pPr>
      <w:r w:rsidRPr="00F0399D">
        <w:rPr>
          <w:rFonts w:ascii="Corbel" w:hAnsi="Corbel"/>
          <w:sz w:val="22"/>
          <w:szCs w:val="22"/>
        </w:rPr>
        <w:t>Gebruik het onderstaande format om je eigen voorbeeld in te sturen</w:t>
      </w:r>
      <w:r w:rsidR="00E473B2">
        <w:rPr>
          <w:rFonts w:ascii="Corbel" w:hAnsi="Corbel"/>
          <w:sz w:val="22"/>
          <w:szCs w:val="22"/>
        </w:rPr>
        <w:t xml:space="preserve"> </w:t>
      </w:r>
      <w:r w:rsidR="001779CC">
        <w:rPr>
          <w:rFonts w:ascii="Corbel" w:hAnsi="Corbel"/>
          <w:sz w:val="22"/>
          <w:szCs w:val="22"/>
        </w:rPr>
        <w:t xml:space="preserve">bij </w:t>
      </w:r>
      <w:hyperlink r:id="rId8" w:history="1">
        <w:r w:rsidR="001779CC" w:rsidRPr="001779CC">
          <w:rPr>
            <w:rStyle w:val="Hyperlink"/>
            <w:rFonts w:ascii="Corbel" w:hAnsi="Corbel"/>
            <w:sz w:val="22"/>
            <w:szCs w:val="22"/>
          </w:rPr>
          <w:t>Marit Wiersma</w:t>
        </w:r>
      </w:hyperlink>
      <w:r w:rsidR="001779CC">
        <w:rPr>
          <w:rFonts w:ascii="Corbel" w:hAnsi="Corbel"/>
          <w:sz w:val="22"/>
          <w:szCs w:val="22"/>
        </w:rPr>
        <w:t xml:space="preserve">. </w:t>
      </w:r>
      <w:r w:rsidRPr="00F0399D">
        <w:rPr>
          <w:rFonts w:ascii="Corbel" w:hAnsi="Corbel"/>
          <w:sz w:val="22"/>
          <w:szCs w:val="22"/>
        </w:rPr>
        <w:t>Zo bouwen we samen aan een rijk palet van verhalen die laten zien wat er al kan</w:t>
      </w:r>
      <w:r w:rsidR="00F203FF" w:rsidRPr="00F0399D">
        <w:rPr>
          <w:rFonts w:ascii="Corbel" w:hAnsi="Corbel"/>
          <w:sz w:val="22"/>
          <w:szCs w:val="22"/>
        </w:rPr>
        <w:t xml:space="preserve">, </w:t>
      </w:r>
      <w:r w:rsidRPr="00F0399D">
        <w:rPr>
          <w:rFonts w:ascii="Corbel" w:hAnsi="Corbel"/>
          <w:sz w:val="22"/>
          <w:szCs w:val="22"/>
        </w:rPr>
        <w:t>en wat er nog nodig is.</w:t>
      </w:r>
      <w:r w:rsidR="00032B6F">
        <w:rPr>
          <w:rFonts w:ascii="Corbel" w:hAnsi="Corbel"/>
          <w:sz w:val="22"/>
          <w:szCs w:val="22"/>
        </w:rPr>
        <w:t xml:space="preserve"> </w:t>
      </w:r>
    </w:p>
    <w:p w14:paraId="2B4AA930" w14:textId="77777777" w:rsidR="003A7F18" w:rsidRDefault="003A7F18" w:rsidP="00F203FF">
      <w:pPr>
        <w:spacing w:after="0"/>
        <w:rPr>
          <w:rFonts w:ascii="Corbel" w:hAnsi="Corbel"/>
          <w:sz w:val="22"/>
          <w:szCs w:val="22"/>
        </w:rPr>
      </w:pPr>
    </w:p>
    <w:p w14:paraId="10802F66" w14:textId="77777777" w:rsidR="00B11A56" w:rsidRDefault="00B11A56" w:rsidP="00F203FF">
      <w:pPr>
        <w:spacing w:after="0"/>
        <w:rPr>
          <w:rFonts w:ascii="Corbel" w:hAnsi="Corbel"/>
          <w:sz w:val="22"/>
          <w:szCs w:val="22"/>
        </w:rPr>
      </w:pPr>
    </w:p>
    <w:p w14:paraId="47DFD9FA" w14:textId="2479BB52" w:rsidR="00B11A56" w:rsidRPr="00B11A56" w:rsidRDefault="00B11A56" w:rsidP="00F203FF">
      <w:pPr>
        <w:spacing w:after="0"/>
        <w:rPr>
          <w:rFonts w:ascii="Corbel" w:hAnsi="Corbel"/>
          <w:b/>
          <w:bCs/>
          <w:sz w:val="22"/>
          <w:szCs w:val="22"/>
        </w:rPr>
      </w:pPr>
      <w:r w:rsidRPr="00B11A56">
        <w:rPr>
          <w:rFonts w:ascii="Corbel" w:hAnsi="Corbel"/>
          <w:b/>
          <w:bCs/>
          <w:sz w:val="22"/>
          <w:szCs w:val="22"/>
        </w:rPr>
        <w:t>FORMAT</w:t>
      </w:r>
      <w:r w:rsidRPr="00B11A56">
        <w:rPr>
          <w:rFonts w:ascii="Corbel" w:hAnsi="Corbel"/>
          <w:b/>
          <w:bCs/>
          <w:sz w:val="22"/>
          <w:szCs w:val="22"/>
        </w:rPr>
        <w:br/>
      </w:r>
    </w:p>
    <w:p w14:paraId="35A7C0F0" w14:textId="0456C5AC" w:rsidR="003A7F18" w:rsidRPr="00F0399D" w:rsidRDefault="003A7F18" w:rsidP="00F203FF">
      <w:pPr>
        <w:spacing w:after="0"/>
        <w:rPr>
          <w:rFonts w:ascii="Corbel" w:hAnsi="Corbel"/>
          <w:sz w:val="22"/>
          <w:szCs w:val="22"/>
        </w:rPr>
      </w:pPr>
      <w:r w:rsidRPr="00F0399D">
        <w:rPr>
          <w:rFonts w:ascii="Corbel" w:hAnsi="Corbel"/>
          <w:b/>
          <w:bCs/>
          <w:sz w:val="22"/>
          <w:szCs w:val="22"/>
        </w:rPr>
        <w:t>1. Titel van het initiatief</w:t>
      </w:r>
      <w:r w:rsidR="00F203FF" w:rsidRPr="00F0399D">
        <w:rPr>
          <w:rFonts w:ascii="Corbel" w:hAnsi="Corbel"/>
          <w:b/>
          <w:bCs/>
          <w:sz w:val="22"/>
          <w:szCs w:val="22"/>
        </w:rPr>
        <w:br/>
      </w:r>
      <w:r w:rsidRPr="00F0399D">
        <w:rPr>
          <w:rFonts w:ascii="Corbel" w:hAnsi="Corbel"/>
          <w:sz w:val="22"/>
          <w:szCs w:val="22"/>
        </w:rPr>
        <w:br/>
      </w:r>
      <w:r w:rsidRPr="00F0399D">
        <w:rPr>
          <w:rFonts w:ascii="Corbel" w:hAnsi="Corbel"/>
          <w:b/>
          <w:bCs/>
          <w:sz w:val="22"/>
          <w:szCs w:val="22"/>
        </w:rPr>
        <w:t>2. Link / bron</w:t>
      </w:r>
      <w:r w:rsidR="00F203FF" w:rsidRPr="00F0399D">
        <w:rPr>
          <w:rFonts w:ascii="Corbel" w:hAnsi="Corbel"/>
          <w:b/>
          <w:bCs/>
          <w:sz w:val="22"/>
          <w:szCs w:val="22"/>
        </w:rPr>
        <w:br/>
      </w:r>
      <w:r w:rsidRPr="00F0399D">
        <w:rPr>
          <w:rFonts w:ascii="Corbel" w:hAnsi="Corbel"/>
          <w:sz w:val="22"/>
          <w:szCs w:val="22"/>
        </w:rPr>
        <w:br/>
      </w:r>
      <w:r w:rsidRPr="00F0399D">
        <w:rPr>
          <w:rFonts w:ascii="Corbel" w:hAnsi="Corbel"/>
          <w:b/>
          <w:bCs/>
          <w:sz w:val="22"/>
          <w:szCs w:val="22"/>
        </w:rPr>
        <w:t>3. Korte beschrijving</w:t>
      </w:r>
      <w:r w:rsidRPr="00F0399D">
        <w:rPr>
          <w:rFonts w:ascii="Corbel" w:hAnsi="Corbel"/>
          <w:sz w:val="22"/>
          <w:szCs w:val="22"/>
        </w:rPr>
        <w:br/>
        <w:t>Wat gebeurt er concreet, wat is er vernieuwend?</w:t>
      </w:r>
      <w:r w:rsidR="00F203FF" w:rsidRPr="00F0399D">
        <w:rPr>
          <w:rFonts w:ascii="Corbel" w:hAnsi="Corbel"/>
          <w:sz w:val="22"/>
          <w:szCs w:val="22"/>
        </w:rPr>
        <w:br/>
      </w:r>
    </w:p>
    <w:p w14:paraId="7FA1997D" w14:textId="37445307" w:rsidR="003A7F18" w:rsidRPr="00F0399D" w:rsidRDefault="003A7F18" w:rsidP="00F203FF">
      <w:pPr>
        <w:spacing w:after="0"/>
        <w:rPr>
          <w:rFonts w:ascii="Corbel" w:hAnsi="Corbel"/>
          <w:sz w:val="22"/>
          <w:szCs w:val="22"/>
        </w:rPr>
      </w:pPr>
      <w:r w:rsidRPr="00F0399D">
        <w:rPr>
          <w:rFonts w:ascii="Corbel" w:hAnsi="Corbel"/>
          <w:b/>
          <w:bCs/>
          <w:sz w:val="22"/>
          <w:szCs w:val="22"/>
        </w:rPr>
        <w:t xml:space="preserve">4. Wat is de </w:t>
      </w:r>
      <w:proofErr w:type="spellStart"/>
      <w:r w:rsidRPr="00F0399D">
        <w:rPr>
          <w:rFonts w:ascii="Corbel" w:hAnsi="Corbel"/>
          <w:b/>
          <w:bCs/>
          <w:sz w:val="22"/>
          <w:szCs w:val="22"/>
        </w:rPr>
        <w:t>gezondheidsmindset</w:t>
      </w:r>
      <w:proofErr w:type="spellEnd"/>
      <w:r w:rsidRPr="00F0399D">
        <w:rPr>
          <w:rFonts w:ascii="Corbel" w:hAnsi="Corbel"/>
          <w:b/>
          <w:bCs/>
          <w:sz w:val="22"/>
          <w:szCs w:val="22"/>
        </w:rPr>
        <w:t>?</w:t>
      </w:r>
      <w:r w:rsidRPr="00F0399D">
        <w:rPr>
          <w:rFonts w:ascii="Corbel" w:hAnsi="Corbel"/>
          <w:sz w:val="22"/>
          <w:szCs w:val="22"/>
        </w:rPr>
        <w:br/>
      </w:r>
      <w:r w:rsidRPr="00F0399D">
        <w:rPr>
          <w:rFonts w:ascii="Arial" w:hAnsi="Arial" w:cs="Arial"/>
          <w:sz w:val="22"/>
          <w:szCs w:val="22"/>
        </w:rPr>
        <w:t>→</w:t>
      </w:r>
      <w:r w:rsidRPr="00F0399D">
        <w:rPr>
          <w:rFonts w:ascii="Corbel" w:hAnsi="Corbel"/>
          <w:sz w:val="22"/>
          <w:szCs w:val="22"/>
        </w:rPr>
        <w:t xml:space="preserve"> Gaat dit initiatief verder dan preventie? Hoe wordt gezondheid z</w:t>
      </w:r>
      <w:r w:rsidRPr="00F0399D">
        <w:rPr>
          <w:rFonts w:ascii="Corbel" w:hAnsi="Corbel" w:cs="Corbel"/>
          <w:sz w:val="22"/>
          <w:szCs w:val="22"/>
        </w:rPr>
        <w:t>é</w:t>
      </w:r>
      <w:r w:rsidRPr="00F0399D">
        <w:rPr>
          <w:rFonts w:ascii="Corbel" w:hAnsi="Corbel"/>
          <w:sz w:val="22"/>
          <w:szCs w:val="22"/>
        </w:rPr>
        <w:t>lf als vertrekpunt genomen?</w:t>
      </w:r>
      <w:r w:rsidRPr="00F0399D">
        <w:rPr>
          <w:rFonts w:ascii="Corbel" w:hAnsi="Corbel"/>
          <w:sz w:val="22"/>
          <w:szCs w:val="22"/>
        </w:rPr>
        <w:br/>
      </w:r>
      <w:r w:rsidRPr="00F0399D">
        <w:rPr>
          <w:rFonts w:ascii="Arial" w:hAnsi="Arial" w:cs="Arial"/>
          <w:sz w:val="22"/>
          <w:szCs w:val="22"/>
        </w:rPr>
        <w:t>→</w:t>
      </w:r>
      <w:r w:rsidRPr="00F0399D">
        <w:rPr>
          <w:rFonts w:ascii="Corbel" w:hAnsi="Corbel"/>
          <w:sz w:val="22"/>
          <w:szCs w:val="22"/>
        </w:rPr>
        <w:t xml:space="preserve"> Hoe komt de shift naar een "gezondheidsgerichte samenleving" hierin tot uiting?</w:t>
      </w:r>
      <w:r w:rsidR="00F203FF" w:rsidRPr="00F0399D">
        <w:rPr>
          <w:rFonts w:ascii="Corbel" w:hAnsi="Corbel"/>
          <w:sz w:val="22"/>
          <w:szCs w:val="22"/>
        </w:rPr>
        <w:br/>
      </w:r>
    </w:p>
    <w:p w14:paraId="758A5C99" w14:textId="5331FF72" w:rsidR="003A7F18" w:rsidRPr="00F0399D" w:rsidRDefault="003A7F18" w:rsidP="00F203FF">
      <w:pPr>
        <w:spacing w:after="0"/>
        <w:rPr>
          <w:rFonts w:ascii="Corbel" w:hAnsi="Corbel"/>
          <w:sz w:val="22"/>
          <w:szCs w:val="22"/>
        </w:rPr>
      </w:pPr>
      <w:r w:rsidRPr="00F0399D">
        <w:rPr>
          <w:rFonts w:ascii="Corbel" w:hAnsi="Corbel"/>
          <w:b/>
          <w:bCs/>
          <w:sz w:val="22"/>
          <w:szCs w:val="22"/>
        </w:rPr>
        <w:t>5. Welke sectoren/partners zijn betrokken?</w:t>
      </w:r>
      <w:r w:rsidRPr="00F0399D">
        <w:rPr>
          <w:rFonts w:ascii="Corbel" w:hAnsi="Corbel"/>
          <w:sz w:val="22"/>
          <w:szCs w:val="22"/>
        </w:rPr>
        <w:br/>
      </w:r>
      <w:r w:rsidRPr="00F0399D">
        <w:rPr>
          <w:rFonts w:ascii="Arial" w:hAnsi="Arial" w:cs="Arial"/>
          <w:sz w:val="22"/>
          <w:szCs w:val="22"/>
        </w:rPr>
        <w:t>→</w:t>
      </w:r>
      <w:r w:rsidRPr="00F0399D">
        <w:rPr>
          <w:rFonts w:ascii="Corbel" w:hAnsi="Corbel"/>
          <w:sz w:val="22"/>
          <w:szCs w:val="22"/>
        </w:rPr>
        <w:t xml:space="preserve"> Laat samenwerking zien (publiek/privaat/sociaal/burger)</w:t>
      </w:r>
      <w:r w:rsidR="00F203FF" w:rsidRPr="00F0399D">
        <w:rPr>
          <w:rFonts w:ascii="Corbel" w:hAnsi="Corbel"/>
          <w:sz w:val="22"/>
          <w:szCs w:val="22"/>
        </w:rPr>
        <w:br/>
      </w:r>
    </w:p>
    <w:p w14:paraId="580F5417" w14:textId="40219254" w:rsidR="003A7F18" w:rsidRPr="00F0399D" w:rsidRDefault="003A7F18" w:rsidP="00F203FF">
      <w:pPr>
        <w:spacing w:after="0"/>
        <w:rPr>
          <w:rFonts w:ascii="Corbel" w:hAnsi="Corbel"/>
          <w:sz w:val="22"/>
          <w:szCs w:val="22"/>
        </w:rPr>
      </w:pPr>
      <w:r w:rsidRPr="00F0399D">
        <w:rPr>
          <w:rFonts w:ascii="Corbel" w:hAnsi="Corbel"/>
          <w:b/>
          <w:bCs/>
          <w:sz w:val="22"/>
          <w:szCs w:val="22"/>
        </w:rPr>
        <w:t>6. Hoe inspireert dit andere leden?</w:t>
      </w:r>
      <w:r w:rsidRPr="00F0399D">
        <w:rPr>
          <w:rFonts w:ascii="Corbel" w:hAnsi="Corbel"/>
          <w:sz w:val="22"/>
          <w:szCs w:val="22"/>
        </w:rPr>
        <w:br/>
      </w:r>
      <w:r w:rsidRPr="00F0399D">
        <w:rPr>
          <w:rFonts w:ascii="Arial" w:hAnsi="Arial" w:cs="Arial"/>
          <w:sz w:val="22"/>
          <w:szCs w:val="22"/>
        </w:rPr>
        <w:t>→</w:t>
      </w:r>
      <w:r w:rsidRPr="00F0399D">
        <w:rPr>
          <w:rFonts w:ascii="Corbel" w:hAnsi="Corbel"/>
          <w:sz w:val="22"/>
          <w:szCs w:val="22"/>
        </w:rPr>
        <w:t xml:space="preserve"> Wat kunnen anderen hiervan leren of overnemen, eventueel op eigen terrein?</w:t>
      </w:r>
      <w:r w:rsidR="00F203FF" w:rsidRPr="00F0399D">
        <w:rPr>
          <w:rFonts w:ascii="Corbel" w:hAnsi="Corbel"/>
          <w:sz w:val="22"/>
          <w:szCs w:val="22"/>
        </w:rPr>
        <w:br/>
      </w:r>
    </w:p>
    <w:p w14:paraId="5F19CF98" w14:textId="4712CA60" w:rsidR="003A7F18" w:rsidRPr="00F0399D" w:rsidRDefault="003A7F18" w:rsidP="00F203FF">
      <w:pPr>
        <w:spacing w:after="0"/>
        <w:rPr>
          <w:rFonts w:ascii="Corbel" w:hAnsi="Corbel"/>
          <w:sz w:val="22"/>
          <w:szCs w:val="22"/>
        </w:rPr>
      </w:pPr>
      <w:r w:rsidRPr="00F0399D">
        <w:rPr>
          <w:rFonts w:ascii="Corbel" w:hAnsi="Corbel"/>
          <w:b/>
          <w:bCs/>
          <w:sz w:val="22"/>
          <w:szCs w:val="22"/>
        </w:rPr>
        <w:t>7. Optioneel: Quote of motto</w:t>
      </w:r>
      <w:r w:rsidRPr="00F0399D">
        <w:rPr>
          <w:rFonts w:ascii="Corbel" w:hAnsi="Corbel"/>
          <w:sz w:val="22"/>
          <w:szCs w:val="22"/>
        </w:rPr>
        <w:br/>
      </w:r>
      <w:r w:rsidRPr="00F0399D">
        <w:rPr>
          <w:rFonts w:ascii="Arial" w:hAnsi="Arial" w:cs="Arial"/>
          <w:sz w:val="22"/>
          <w:szCs w:val="22"/>
        </w:rPr>
        <w:t>→</w:t>
      </w:r>
      <w:r w:rsidRPr="00F0399D">
        <w:rPr>
          <w:rFonts w:ascii="Corbel" w:hAnsi="Corbel"/>
          <w:sz w:val="22"/>
          <w:szCs w:val="22"/>
        </w:rPr>
        <w:t xml:space="preserve"> Een citaat, slogan of inzicht dat de impact mooi vangt</w:t>
      </w:r>
    </w:p>
    <w:p w14:paraId="36EA943A" w14:textId="77777777" w:rsidR="003A7F18" w:rsidRPr="00F0399D" w:rsidRDefault="003A7F18" w:rsidP="00F203FF">
      <w:pPr>
        <w:spacing w:after="0"/>
        <w:rPr>
          <w:rFonts w:ascii="Corbel" w:hAnsi="Corbel"/>
          <w:sz w:val="22"/>
          <w:szCs w:val="22"/>
        </w:rPr>
      </w:pPr>
      <w:r w:rsidRPr="00F0399D">
        <w:rPr>
          <w:rFonts w:ascii="Corbel" w:hAnsi="Corbel"/>
          <w:sz w:val="22"/>
          <w:szCs w:val="22"/>
        </w:rPr>
        <w:br w:type="page"/>
      </w:r>
    </w:p>
    <w:p w14:paraId="029F6490" w14:textId="08722446" w:rsidR="0094236A" w:rsidRPr="00F0399D" w:rsidRDefault="006C78C7" w:rsidP="006C78C7">
      <w:pPr>
        <w:spacing w:after="0"/>
        <w:rPr>
          <w:rFonts w:ascii="Corbel" w:hAnsi="Corbel"/>
          <w:b/>
          <w:bCs/>
          <w:sz w:val="22"/>
          <w:szCs w:val="22"/>
        </w:rPr>
      </w:pPr>
      <w:r w:rsidRPr="00F0399D">
        <w:rPr>
          <w:rFonts w:ascii="Corbel" w:hAnsi="Corbel"/>
          <w:b/>
          <w:bCs/>
          <w:sz w:val="22"/>
          <w:szCs w:val="22"/>
        </w:rPr>
        <w:t xml:space="preserve">1. </w:t>
      </w:r>
      <w:r w:rsidR="00E8647E" w:rsidRPr="00F0399D">
        <w:rPr>
          <w:rFonts w:ascii="Corbel" w:hAnsi="Corbel"/>
          <w:b/>
          <w:bCs/>
          <w:sz w:val="22"/>
          <w:szCs w:val="22"/>
        </w:rPr>
        <w:t>Voorzorgcirkels</w:t>
      </w:r>
    </w:p>
    <w:p w14:paraId="37E19ABD" w14:textId="0A6136B0" w:rsidR="0094236A" w:rsidRPr="00F0399D" w:rsidRDefault="006C78C7" w:rsidP="00F203FF">
      <w:pPr>
        <w:spacing w:after="0"/>
        <w:rPr>
          <w:rFonts w:ascii="Corbel" w:hAnsi="Corbel"/>
          <w:sz w:val="22"/>
          <w:szCs w:val="22"/>
        </w:rPr>
      </w:pPr>
      <w:r w:rsidRPr="00F0399D">
        <w:rPr>
          <w:rFonts w:ascii="Corbel" w:hAnsi="Corbel"/>
          <w:sz w:val="22"/>
          <w:szCs w:val="22"/>
        </w:rPr>
        <w:br/>
      </w:r>
      <w:r w:rsidR="0094236A" w:rsidRPr="00F0399D">
        <w:rPr>
          <w:rFonts w:ascii="Corbel" w:hAnsi="Corbel"/>
          <w:b/>
          <w:bCs/>
          <w:sz w:val="22"/>
          <w:szCs w:val="22"/>
        </w:rPr>
        <w:t>Link</w:t>
      </w:r>
      <w:r w:rsidR="0094236A" w:rsidRPr="00F0399D">
        <w:rPr>
          <w:rFonts w:ascii="Corbel" w:hAnsi="Corbel"/>
          <w:sz w:val="22"/>
          <w:szCs w:val="22"/>
        </w:rPr>
        <w:t xml:space="preserve">: </w:t>
      </w:r>
      <w:hyperlink r:id="rId9" w:history="1">
        <w:r w:rsidR="00CB614C">
          <w:rPr>
            <w:rStyle w:val="Hyperlink"/>
            <w:rFonts w:ascii="Corbel" w:hAnsi="Corbel"/>
            <w:sz w:val="22"/>
            <w:szCs w:val="22"/>
          </w:rPr>
          <w:t>NLZVE – V</w:t>
        </w:r>
        <w:r w:rsidR="00F46E72" w:rsidRPr="00F0399D">
          <w:rPr>
            <w:rStyle w:val="Hyperlink"/>
            <w:rFonts w:ascii="Corbel" w:hAnsi="Corbel"/>
            <w:sz w:val="22"/>
            <w:szCs w:val="22"/>
          </w:rPr>
          <w:t>oorzorgcirkels</w:t>
        </w:r>
      </w:hyperlink>
    </w:p>
    <w:p w14:paraId="33FE893C" w14:textId="77777777" w:rsidR="006C78C7" w:rsidRPr="00F0399D" w:rsidRDefault="006C78C7" w:rsidP="00F203FF">
      <w:pPr>
        <w:spacing w:after="0"/>
        <w:rPr>
          <w:rFonts w:ascii="Corbel" w:hAnsi="Corbel"/>
          <w:b/>
          <w:bCs/>
          <w:sz w:val="22"/>
          <w:szCs w:val="22"/>
        </w:rPr>
      </w:pPr>
    </w:p>
    <w:p w14:paraId="31EB3742" w14:textId="2B80369A" w:rsidR="00F81AB5" w:rsidRPr="00F0399D" w:rsidRDefault="0094236A" w:rsidP="00F81AB5">
      <w:pPr>
        <w:spacing w:after="0"/>
        <w:rPr>
          <w:rFonts w:ascii="Corbel" w:hAnsi="Corbel"/>
          <w:sz w:val="22"/>
          <w:szCs w:val="22"/>
        </w:rPr>
      </w:pPr>
      <w:r w:rsidRPr="00F0399D">
        <w:rPr>
          <w:rFonts w:ascii="Corbel" w:hAnsi="Corbel"/>
          <w:b/>
          <w:bCs/>
          <w:sz w:val="22"/>
          <w:szCs w:val="22"/>
        </w:rPr>
        <w:t>Beschrijving</w:t>
      </w:r>
      <w:r w:rsidRPr="00F0399D">
        <w:rPr>
          <w:rFonts w:ascii="Corbel" w:hAnsi="Corbel"/>
          <w:sz w:val="22"/>
          <w:szCs w:val="22"/>
        </w:rPr>
        <w:br/>
      </w:r>
      <w:r w:rsidR="00F81AB5" w:rsidRPr="00F0399D">
        <w:rPr>
          <w:rFonts w:ascii="Corbel" w:hAnsi="Corbel"/>
          <w:sz w:val="22"/>
          <w:szCs w:val="22"/>
        </w:rPr>
        <w:t xml:space="preserve">Voorzorgcirkels zijn netwerken van ongeveer 10 tot 15 ouderen (of adressen) in de buurt, die elkaar op verschillende manieren ondersteunen. Ze ontstaan uit de bewoners zelf, en worden ondersteund door Nederland Zorgt Voor Elkaar (NLZVE). Deze organisatie heeft mensen in dienst die bewoners en initiatiefnemers helpen bij het starten van een voorzorgcirkel, paraat staan voor vragen, en </w:t>
      </w:r>
      <w:proofErr w:type="spellStart"/>
      <w:r w:rsidR="00F81AB5" w:rsidRPr="00F0399D">
        <w:rPr>
          <w:rFonts w:ascii="Corbel" w:hAnsi="Corbel"/>
          <w:sz w:val="22"/>
          <w:szCs w:val="22"/>
        </w:rPr>
        <w:t>webinars</w:t>
      </w:r>
      <w:proofErr w:type="spellEnd"/>
      <w:r w:rsidR="00F81AB5" w:rsidRPr="00F0399D">
        <w:rPr>
          <w:rFonts w:ascii="Corbel" w:hAnsi="Corbel"/>
          <w:sz w:val="22"/>
          <w:szCs w:val="22"/>
        </w:rPr>
        <w:t xml:space="preserve"> en trainingen organiseren om mensen op weg te helpen.</w:t>
      </w:r>
      <w:r w:rsidR="00F81AB5" w:rsidRPr="00F0399D">
        <w:rPr>
          <w:rFonts w:ascii="Corbel" w:hAnsi="Corbel"/>
          <w:sz w:val="22"/>
          <w:szCs w:val="22"/>
        </w:rPr>
        <w:br/>
      </w:r>
    </w:p>
    <w:p w14:paraId="5DE2AE6E" w14:textId="754BCDE8" w:rsidR="00ED5236" w:rsidRDefault="00F81AB5" w:rsidP="00D83823">
      <w:pPr>
        <w:spacing w:after="0"/>
        <w:rPr>
          <w:rFonts w:ascii="Corbel" w:hAnsi="Corbel"/>
          <w:sz w:val="22"/>
          <w:szCs w:val="22"/>
        </w:rPr>
      </w:pPr>
      <w:r w:rsidRPr="00F81AB5">
        <w:rPr>
          <w:rFonts w:ascii="Corbel" w:hAnsi="Corbel"/>
          <w:sz w:val="22"/>
          <w:szCs w:val="22"/>
        </w:rPr>
        <w:t xml:space="preserve">Ouderen in een voorzorgcirkel spreken met elkaar af dat ze voor elkaar klaarstaan en stemmen af hoe ze elkaar kunnen helpen. Dat helpen kan van alles betekenen: iemand ergens naartoe rijden, een lampje indraaien, even helpen in de tuin, een keertje voor iemand koken of gewoon gezellig een kopje koffie drinken. ‘Zorg’ betekent in dit woord </w:t>
      </w:r>
      <w:r w:rsidR="008207C4" w:rsidRPr="00F0399D">
        <w:rPr>
          <w:rFonts w:ascii="Corbel" w:hAnsi="Corbel"/>
          <w:sz w:val="22"/>
          <w:szCs w:val="22"/>
        </w:rPr>
        <w:t xml:space="preserve">dus </w:t>
      </w:r>
      <w:r w:rsidRPr="00F81AB5">
        <w:rPr>
          <w:rFonts w:ascii="Corbel" w:hAnsi="Corbel"/>
          <w:sz w:val="22"/>
          <w:szCs w:val="22"/>
        </w:rPr>
        <w:t>‘omkijken naar elkaar’, niet professionele zorg. Wel kunnen er vrijwilligers betrokken zijn bij een voorzorgcirkel, die benaderbaar zijn voor complexe vragen en korte lijnen hebben naar professionals.</w:t>
      </w:r>
    </w:p>
    <w:p w14:paraId="32AB6B9A" w14:textId="77777777" w:rsidR="00ED5236" w:rsidRDefault="00ED5236" w:rsidP="00D83823">
      <w:pPr>
        <w:spacing w:after="0"/>
        <w:rPr>
          <w:rFonts w:ascii="Corbel" w:hAnsi="Corbel"/>
          <w:sz w:val="22"/>
          <w:szCs w:val="22"/>
        </w:rPr>
      </w:pPr>
    </w:p>
    <w:p w14:paraId="2AF971F4" w14:textId="5C4A8A60" w:rsidR="003F4E6E" w:rsidRPr="00F0399D" w:rsidRDefault="0094236A" w:rsidP="00D83823">
      <w:pPr>
        <w:spacing w:after="0"/>
        <w:rPr>
          <w:rFonts w:ascii="Corbel" w:hAnsi="Corbel"/>
          <w:sz w:val="22"/>
          <w:szCs w:val="22"/>
        </w:rPr>
      </w:pPr>
      <w:proofErr w:type="spellStart"/>
      <w:r w:rsidRPr="00F0399D">
        <w:rPr>
          <w:rFonts w:ascii="Corbel" w:hAnsi="Corbel"/>
          <w:b/>
          <w:bCs/>
          <w:sz w:val="22"/>
          <w:szCs w:val="22"/>
        </w:rPr>
        <w:t>Gezondheidsmindset</w:t>
      </w:r>
      <w:proofErr w:type="spellEnd"/>
      <w:r w:rsidRPr="00F0399D">
        <w:rPr>
          <w:rFonts w:ascii="Corbel" w:hAnsi="Corbel"/>
          <w:sz w:val="22"/>
          <w:szCs w:val="22"/>
        </w:rPr>
        <w:br/>
      </w:r>
      <w:r w:rsidR="004D1FBD" w:rsidRPr="00F0399D">
        <w:rPr>
          <w:rFonts w:ascii="Corbel" w:hAnsi="Corbel"/>
          <w:sz w:val="22"/>
          <w:szCs w:val="22"/>
        </w:rPr>
        <w:t>Traditionele rollen van ‘helper’ en ‘ontvanger’ vervagen. Hier helpen mensen elkaar over en weer en zorgen ze, indien nodig, voor elkaar. Ook wordt zorg hierin gezien als meer dan alleen helpen bij ziekte.</w:t>
      </w:r>
      <w:r w:rsidR="007427E5" w:rsidRPr="00F0399D">
        <w:rPr>
          <w:rFonts w:ascii="Corbel" w:hAnsi="Corbel"/>
          <w:sz w:val="22"/>
          <w:szCs w:val="22"/>
        </w:rPr>
        <w:t xml:space="preserve"> Het gaat om zorgzaamheid, ondersteuning, hulp, gezelligheid en het tegengaan van eenzaamheid.</w:t>
      </w:r>
    </w:p>
    <w:p w14:paraId="0CB98F52" w14:textId="3E95741C" w:rsidR="006C78C7" w:rsidRPr="00F0399D" w:rsidRDefault="006C78C7" w:rsidP="00F203FF">
      <w:pPr>
        <w:spacing w:after="0"/>
        <w:rPr>
          <w:rFonts w:ascii="Corbel" w:hAnsi="Corbel"/>
          <w:sz w:val="22"/>
          <w:szCs w:val="22"/>
        </w:rPr>
      </w:pPr>
    </w:p>
    <w:p w14:paraId="640F2C00" w14:textId="08F69931" w:rsidR="0094236A" w:rsidRPr="00F0399D" w:rsidRDefault="0094236A" w:rsidP="00F203FF">
      <w:pPr>
        <w:spacing w:after="0"/>
        <w:rPr>
          <w:rFonts w:ascii="Corbel" w:hAnsi="Corbel"/>
          <w:sz w:val="22"/>
          <w:szCs w:val="22"/>
        </w:rPr>
      </w:pPr>
      <w:r w:rsidRPr="00F0399D">
        <w:rPr>
          <w:rFonts w:ascii="Corbel" w:hAnsi="Corbel"/>
          <w:b/>
          <w:bCs/>
          <w:sz w:val="22"/>
          <w:szCs w:val="22"/>
        </w:rPr>
        <w:t>Betrokken sectoren</w:t>
      </w:r>
      <w:r w:rsidRPr="00F0399D">
        <w:rPr>
          <w:rFonts w:ascii="Corbel" w:hAnsi="Corbel"/>
          <w:sz w:val="22"/>
          <w:szCs w:val="22"/>
        </w:rPr>
        <w:br/>
      </w:r>
      <w:r w:rsidR="000019BF" w:rsidRPr="00F0399D">
        <w:rPr>
          <w:rFonts w:ascii="Corbel" w:hAnsi="Corbel"/>
          <w:sz w:val="22"/>
          <w:szCs w:val="22"/>
        </w:rPr>
        <w:t>Burgers, vrijwilligers, professionele zorg.</w:t>
      </w:r>
    </w:p>
    <w:p w14:paraId="588C94E3" w14:textId="77777777" w:rsidR="006C78C7" w:rsidRPr="00F0399D" w:rsidRDefault="006C78C7" w:rsidP="00F203FF">
      <w:pPr>
        <w:spacing w:after="0"/>
        <w:rPr>
          <w:rFonts w:ascii="Corbel" w:hAnsi="Corbel"/>
          <w:sz w:val="22"/>
          <w:szCs w:val="22"/>
        </w:rPr>
      </w:pPr>
    </w:p>
    <w:p w14:paraId="7AB07481" w14:textId="77777777" w:rsidR="008040EC" w:rsidRPr="00F0399D" w:rsidRDefault="0094236A" w:rsidP="008040EC">
      <w:pPr>
        <w:spacing w:after="0"/>
        <w:rPr>
          <w:rFonts w:ascii="Corbel" w:hAnsi="Corbel"/>
          <w:sz w:val="22"/>
          <w:szCs w:val="22"/>
        </w:rPr>
      </w:pPr>
      <w:r w:rsidRPr="00F0399D">
        <w:rPr>
          <w:rFonts w:ascii="Corbel" w:hAnsi="Corbel"/>
          <w:b/>
          <w:bCs/>
          <w:sz w:val="22"/>
          <w:szCs w:val="22"/>
        </w:rPr>
        <w:t>Inspiratie voor leden</w:t>
      </w:r>
      <w:r w:rsidRPr="00F0399D">
        <w:rPr>
          <w:rFonts w:ascii="Corbel" w:hAnsi="Corbel"/>
          <w:sz w:val="22"/>
          <w:szCs w:val="22"/>
        </w:rPr>
        <w:br/>
      </w:r>
      <w:r w:rsidR="008040EC" w:rsidRPr="00F0399D">
        <w:rPr>
          <w:rFonts w:ascii="Corbel" w:hAnsi="Corbel"/>
          <w:sz w:val="22"/>
          <w:szCs w:val="22"/>
        </w:rPr>
        <w:t>Voorzorgcirkels laten zien hoe je vanuit buurtniveau kunt bouwen aan wederkerigheid en sociale gezondheid. Door zorg niet te organiseren rond ziekte, maar rond verbinding en wederzijdse ondersteuning, ontstaat een duurzaam en inclusief netwerk dat bijdraagt aan welzijn én voorkomt dat mensen vereenzamen of overbelast raken.</w:t>
      </w:r>
    </w:p>
    <w:p w14:paraId="2AD195DE" w14:textId="77777777" w:rsidR="008040EC" w:rsidRPr="00F0399D" w:rsidRDefault="008040EC" w:rsidP="008040EC">
      <w:pPr>
        <w:spacing w:after="0"/>
        <w:rPr>
          <w:rFonts w:ascii="Corbel" w:hAnsi="Corbel"/>
          <w:sz w:val="22"/>
          <w:szCs w:val="22"/>
        </w:rPr>
      </w:pPr>
    </w:p>
    <w:p w14:paraId="3517F9F5" w14:textId="35C850C8" w:rsidR="0094236A" w:rsidRPr="00F0399D" w:rsidRDefault="008040EC" w:rsidP="008040EC">
      <w:pPr>
        <w:spacing w:after="0"/>
        <w:rPr>
          <w:rFonts w:ascii="Corbel" w:hAnsi="Corbel"/>
          <w:sz w:val="22"/>
          <w:szCs w:val="22"/>
        </w:rPr>
      </w:pPr>
      <w:r w:rsidRPr="008040EC">
        <w:rPr>
          <w:rFonts w:ascii="Corbel" w:hAnsi="Corbel"/>
          <w:sz w:val="22"/>
          <w:szCs w:val="22"/>
        </w:rPr>
        <w:t xml:space="preserve">Het voorbeeld laat ook zien dat je zulke initiatieven niet top-down hoeft te organiseren: door ondersteuning te bieden in de vorm van trainingen, </w:t>
      </w:r>
      <w:proofErr w:type="spellStart"/>
      <w:r w:rsidRPr="008040EC">
        <w:rPr>
          <w:rFonts w:ascii="Corbel" w:hAnsi="Corbel"/>
          <w:sz w:val="22"/>
          <w:szCs w:val="22"/>
        </w:rPr>
        <w:t>webinars</w:t>
      </w:r>
      <w:proofErr w:type="spellEnd"/>
      <w:r w:rsidRPr="008040EC">
        <w:rPr>
          <w:rFonts w:ascii="Corbel" w:hAnsi="Corbel"/>
          <w:sz w:val="22"/>
          <w:szCs w:val="22"/>
        </w:rPr>
        <w:t xml:space="preserve"> en praktische begeleiding, help je mensen om zélf iets op te bouwen in hun buurt. </w:t>
      </w:r>
    </w:p>
    <w:p w14:paraId="2E917B29" w14:textId="77777777" w:rsidR="006C78C7" w:rsidRPr="00F0399D" w:rsidRDefault="006C78C7" w:rsidP="00F203FF">
      <w:pPr>
        <w:spacing w:after="0"/>
        <w:rPr>
          <w:rFonts w:ascii="Corbel" w:hAnsi="Corbel"/>
          <w:sz w:val="22"/>
          <w:szCs w:val="22"/>
        </w:rPr>
      </w:pPr>
    </w:p>
    <w:p w14:paraId="73DCEC70" w14:textId="1D301E6F" w:rsidR="0094236A" w:rsidRPr="00F0399D" w:rsidRDefault="0094236A" w:rsidP="00F203FF">
      <w:pPr>
        <w:spacing w:after="0"/>
        <w:rPr>
          <w:rFonts w:ascii="Corbel" w:hAnsi="Corbel"/>
          <w:sz w:val="22"/>
          <w:szCs w:val="22"/>
        </w:rPr>
      </w:pPr>
      <w:r w:rsidRPr="00F0399D">
        <w:rPr>
          <w:rFonts w:ascii="Corbel" w:hAnsi="Corbel"/>
          <w:b/>
          <w:bCs/>
          <w:sz w:val="22"/>
          <w:szCs w:val="22"/>
        </w:rPr>
        <w:t>Quote</w:t>
      </w:r>
      <w:r w:rsidRPr="00F0399D">
        <w:rPr>
          <w:rFonts w:ascii="Corbel" w:hAnsi="Corbel"/>
          <w:sz w:val="22"/>
          <w:szCs w:val="22"/>
        </w:rPr>
        <w:br/>
      </w:r>
      <w:r w:rsidR="00810C99" w:rsidRPr="00F0399D">
        <w:rPr>
          <w:rFonts w:ascii="Corbel" w:hAnsi="Corbel"/>
          <w:sz w:val="22"/>
          <w:szCs w:val="22"/>
        </w:rPr>
        <w:t>Voorzorgcirkels in Deventer:</w:t>
      </w:r>
      <w:r w:rsidR="00810C99" w:rsidRPr="00F0399D">
        <w:rPr>
          <w:rFonts w:ascii="Corbel" w:hAnsi="Corbel"/>
          <w:sz w:val="22"/>
          <w:szCs w:val="22"/>
        </w:rPr>
        <w:br/>
        <w:t xml:space="preserve"> </w:t>
      </w:r>
      <w:r w:rsidR="00061D04" w:rsidRPr="00F0399D">
        <w:rPr>
          <w:rFonts w:ascii="Corbel" w:hAnsi="Corbel"/>
          <w:sz w:val="22"/>
          <w:szCs w:val="22"/>
        </w:rPr>
        <w:t>“</w:t>
      </w:r>
      <w:r w:rsidR="00810C99" w:rsidRPr="00F0399D">
        <w:rPr>
          <w:rFonts w:ascii="Corbel" w:hAnsi="Corbel"/>
          <w:sz w:val="22"/>
          <w:szCs w:val="22"/>
        </w:rPr>
        <w:t>Inmiddels zijn er voorzorgcirkels in nog vijf andere flats gestart. De ervaringen zijn positief: de onderlinge verbinding in de flat is gegroeid. Eenzame mensen zijn niet meer eenzaam, mensen zijn vrolijker en kijken meer naar elkaar om.</w:t>
      </w:r>
      <w:r w:rsidR="00061D04" w:rsidRPr="00F0399D">
        <w:rPr>
          <w:rFonts w:ascii="Corbel" w:hAnsi="Corbel"/>
          <w:sz w:val="22"/>
          <w:szCs w:val="22"/>
        </w:rPr>
        <w:t>”</w:t>
      </w:r>
    </w:p>
    <w:p w14:paraId="7E16EA9F" w14:textId="05B3C1C0" w:rsidR="006C78C7" w:rsidRPr="00F0399D" w:rsidRDefault="006C78C7">
      <w:pPr>
        <w:rPr>
          <w:rFonts w:ascii="Corbel" w:hAnsi="Corbel"/>
          <w:b/>
          <w:bCs/>
          <w:sz w:val="22"/>
          <w:szCs w:val="22"/>
        </w:rPr>
      </w:pPr>
    </w:p>
    <w:p w14:paraId="636D3856" w14:textId="77777777" w:rsidR="00F0399D" w:rsidRDefault="00F0399D">
      <w:pPr>
        <w:rPr>
          <w:rFonts w:ascii="Corbel" w:hAnsi="Corbel"/>
          <w:b/>
          <w:bCs/>
          <w:sz w:val="22"/>
          <w:szCs w:val="22"/>
        </w:rPr>
      </w:pPr>
      <w:r>
        <w:rPr>
          <w:rFonts w:ascii="Corbel" w:hAnsi="Corbel"/>
          <w:b/>
          <w:bCs/>
          <w:sz w:val="22"/>
          <w:szCs w:val="22"/>
        </w:rPr>
        <w:br w:type="page"/>
      </w:r>
    </w:p>
    <w:p w14:paraId="751E3294" w14:textId="5E9DB673" w:rsidR="00004657" w:rsidRPr="00F0399D" w:rsidRDefault="00004657" w:rsidP="00F203FF">
      <w:pPr>
        <w:spacing w:after="0"/>
        <w:rPr>
          <w:rFonts w:ascii="Corbel" w:hAnsi="Corbel"/>
          <w:b/>
          <w:bCs/>
          <w:sz w:val="22"/>
          <w:szCs w:val="22"/>
        </w:rPr>
      </w:pPr>
      <w:r w:rsidRPr="00F0399D">
        <w:rPr>
          <w:rFonts w:ascii="Corbel" w:hAnsi="Corbel"/>
          <w:b/>
          <w:bCs/>
          <w:sz w:val="22"/>
          <w:szCs w:val="22"/>
        </w:rPr>
        <w:t>2. Gezonde keuzes rond scholen</w:t>
      </w:r>
    </w:p>
    <w:p w14:paraId="7175E186" w14:textId="77777777" w:rsidR="006C78C7" w:rsidRPr="00F0399D" w:rsidRDefault="006C78C7" w:rsidP="00F203FF">
      <w:pPr>
        <w:spacing w:after="0"/>
        <w:rPr>
          <w:rFonts w:ascii="Corbel" w:hAnsi="Corbel"/>
          <w:b/>
          <w:bCs/>
          <w:sz w:val="22"/>
          <w:szCs w:val="22"/>
        </w:rPr>
      </w:pPr>
    </w:p>
    <w:p w14:paraId="22875B0B" w14:textId="77777777" w:rsidR="00004657" w:rsidRPr="00F0399D" w:rsidRDefault="00004657" w:rsidP="00F203FF">
      <w:pPr>
        <w:spacing w:after="0"/>
        <w:rPr>
          <w:rFonts w:ascii="Corbel" w:hAnsi="Corbel"/>
          <w:sz w:val="22"/>
          <w:szCs w:val="22"/>
        </w:rPr>
      </w:pPr>
      <w:r w:rsidRPr="00F0399D">
        <w:rPr>
          <w:rFonts w:ascii="Corbel" w:hAnsi="Corbel"/>
          <w:b/>
          <w:bCs/>
          <w:sz w:val="22"/>
          <w:szCs w:val="22"/>
        </w:rPr>
        <w:t>Link</w:t>
      </w:r>
      <w:r w:rsidRPr="00F0399D">
        <w:rPr>
          <w:rFonts w:ascii="Corbel" w:hAnsi="Corbel"/>
          <w:sz w:val="22"/>
          <w:szCs w:val="22"/>
        </w:rPr>
        <w:t xml:space="preserve">: </w:t>
      </w:r>
      <w:hyperlink r:id="rId10" w:tgtFrame="_new" w:history="1">
        <w:r w:rsidRPr="00F0399D">
          <w:rPr>
            <w:rStyle w:val="Hyperlink"/>
            <w:rFonts w:ascii="Corbel" w:hAnsi="Corbel"/>
            <w:sz w:val="22"/>
            <w:szCs w:val="22"/>
          </w:rPr>
          <w:t>JOGG Overbetuwe &amp; Jumbo</w:t>
        </w:r>
      </w:hyperlink>
    </w:p>
    <w:p w14:paraId="597F8C29" w14:textId="77777777" w:rsidR="006C78C7" w:rsidRPr="00F0399D" w:rsidRDefault="006C78C7" w:rsidP="00F203FF">
      <w:pPr>
        <w:spacing w:after="0"/>
        <w:rPr>
          <w:rFonts w:ascii="Corbel" w:hAnsi="Corbel"/>
          <w:sz w:val="22"/>
          <w:szCs w:val="22"/>
        </w:rPr>
      </w:pPr>
    </w:p>
    <w:p w14:paraId="3DBC7177" w14:textId="31524FF8" w:rsidR="00004657" w:rsidRPr="00F0399D" w:rsidRDefault="00004657" w:rsidP="00F203FF">
      <w:pPr>
        <w:spacing w:after="0"/>
        <w:rPr>
          <w:rFonts w:ascii="Corbel" w:hAnsi="Corbel"/>
          <w:sz w:val="22"/>
          <w:szCs w:val="22"/>
        </w:rPr>
      </w:pPr>
      <w:r w:rsidRPr="00F0399D">
        <w:rPr>
          <w:rFonts w:ascii="Corbel" w:hAnsi="Corbel"/>
          <w:b/>
          <w:bCs/>
          <w:sz w:val="22"/>
          <w:szCs w:val="22"/>
        </w:rPr>
        <w:t>Beschrijving</w:t>
      </w:r>
      <w:r w:rsidRPr="00F0399D">
        <w:rPr>
          <w:rFonts w:ascii="Corbel" w:hAnsi="Corbel"/>
          <w:sz w:val="22"/>
          <w:szCs w:val="22"/>
        </w:rPr>
        <w:br/>
      </w:r>
      <w:r w:rsidR="00EE66B7" w:rsidRPr="00F0399D">
        <w:rPr>
          <w:rFonts w:ascii="Corbel" w:hAnsi="Corbel"/>
          <w:sz w:val="22"/>
          <w:szCs w:val="22"/>
        </w:rPr>
        <w:t xml:space="preserve">JOGG </w:t>
      </w:r>
      <w:r w:rsidR="000B583D" w:rsidRPr="00F0399D">
        <w:rPr>
          <w:rFonts w:ascii="Corbel" w:hAnsi="Corbel"/>
          <w:sz w:val="22"/>
          <w:szCs w:val="22"/>
        </w:rPr>
        <w:t>werkte samen met</w:t>
      </w:r>
      <w:r w:rsidR="00EE66B7" w:rsidRPr="00F0399D">
        <w:rPr>
          <w:rFonts w:ascii="Corbel" w:hAnsi="Corbel"/>
          <w:sz w:val="22"/>
          <w:szCs w:val="22"/>
        </w:rPr>
        <w:t xml:space="preserve"> </w:t>
      </w:r>
      <w:r w:rsidR="000B583D" w:rsidRPr="00F0399D">
        <w:rPr>
          <w:rFonts w:ascii="Corbel" w:hAnsi="Corbel"/>
          <w:sz w:val="22"/>
          <w:szCs w:val="22"/>
        </w:rPr>
        <w:t>d</w:t>
      </w:r>
      <w:r w:rsidRPr="00F0399D">
        <w:rPr>
          <w:rFonts w:ascii="Corbel" w:hAnsi="Corbel"/>
          <w:sz w:val="22"/>
          <w:szCs w:val="22"/>
        </w:rPr>
        <w:t>e gemeente Overbetuwe werkt</w:t>
      </w:r>
      <w:r w:rsidR="000B583D" w:rsidRPr="00F0399D">
        <w:rPr>
          <w:rFonts w:ascii="Corbel" w:hAnsi="Corbel"/>
          <w:sz w:val="22"/>
          <w:szCs w:val="22"/>
        </w:rPr>
        <w:t>e</w:t>
      </w:r>
      <w:r w:rsidRPr="00F0399D">
        <w:rPr>
          <w:rFonts w:ascii="Corbel" w:hAnsi="Corbel"/>
          <w:sz w:val="22"/>
          <w:szCs w:val="22"/>
        </w:rPr>
        <w:t xml:space="preserve"> samen </w:t>
      </w:r>
      <w:r w:rsidR="000B583D" w:rsidRPr="00F0399D">
        <w:rPr>
          <w:rFonts w:ascii="Corbel" w:hAnsi="Corbel"/>
          <w:sz w:val="22"/>
          <w:szCs w:val="22"/>
        </w:rPr>
        <w:t>en</w:t>
      </w:r>
      <w:r w:rsidRPr="00F0399D">
        <w:rPr>
          <w:rFonts w:ascii="Corbel" w:hAnsi="Corbel"/>
          <w:sz w:val="22"/>
          <w:szCs w:val="22"/>
        </w:rPr>
        <w:t xml:space="preserve"> een lokale Jumbo om de verleiding van ongezonde voeding rond scholen te beperken en gezonde keuzes aantrekkelijker te maken.</w:t>
      </w:r>
      <w:r w:rsidR="00E65D17" w:rsidRPr="00F0399D">
        <w:rPr>
          <w:rFonts w:ascii="Corbel" w:hAnsi="Corbel"/>
          <w:sz w:val="22"/>
          <w:szCs w:val="22"/>
        </w:rPr>
        <w:t xml:space="preserve"> Bijvoorbeeld door </w:t>
      </w:r>
      <w:r w:rsidR="00CC4EAF" w:rsidRPr="00F0399D">
        <w:rPr>
          <w:rFonts w:ascii="Corbel" w:hAnsi="Corbel"/>
          <w:sz w:val="22"/>
          <w:szCs w:val="22"/>
        </w:rPr>
        <w:t xml:space="preserve">gezonde combi-deals, </w:t>
      </w:r>
      <w:r w:rsidR="00BC692B" w:rsidRPr="00F0399D">
        <w:rPr>
          <w:rFonts w:ascii="Corbel" w:hAnsi="Corbel"/>
          <w:sz w:val="22"/>
          <w:szCs w:val="22"/>
        </w:rPr>
        <w:t>zoals</w:t>
      </w:r>
      <w:r w:rsidR="00CC4EAF" w:rsidRPr="00F0399D">
        <w:rPr>
          <w:rFonts w:ascii="Corbel" w:hAnsi="Corbel"/>
          <w:sz w:val="22"/>
          <w:szCs w:val="22"/>
        </w:rPr>
        <w:t xml:space="preserve"> yoghurt met fruit, aan te bieden. </w:t>
      </w:r>
      <w:r w:rsidR="00964407" w:rsidRPr="00F0399D">
        <w:rPr>
          <w:rFonts w:ascii="Corbel" w:hAnsi="Corbel"/>
          <w:sz w:val="22"/>
          <w:szCs w:val="22"/>
        </w:rPr>
        <w:t>Niet alle combi’s werkten, maar door flexibel te zijn ontdekte</w:t>
      </w:r>
      <w:r w:rsidR="00EE66B7" w:rsidRPr="00F0399D">
        <w:rPr>
          <w:rFonts w:ascii="Corbel" w:hAnsi="Corbel"/>
          <w:sz w:val="22"/>
          <w:szCs w:val="22"/>
        </w:rPr>
        <w:t>n</w:t>
      </w:r>
      <w:r w:rsidR="00946032" w:rsidRPr="00F0399D">
        <w:rPr>
          <w:rFonts w:ascii="Corbel" w:hAnsi="Corbel"/>
          <w:sz w:val="22"/>
          <w:szCs w:val="22"/>
        </w:rPr>
        <w:t xml:space="preserve"> ze wat werkte voor de doelgroep.</w:t>
      </w:r>
    </w:p>
    <w:p w14:paraId="2F2AE4F1" w14:textId="77777777" w:rsidR="00F56D6A" w:rsidRPr="00F0399D" w:rsidRDefault="00F56D6A" w:rsidP="00F203FF">
      <w:pPr>
        <w:spacing w:after="0"/>
        <w:rPr>
          <w:rFonts w:ascii="Corbel" w:hAnsi="Corbel"/>
          <w:sz w:val="22"/>
          <w:szCs w:val="22"/>
        </w:rPr>
      </w:pPr>
    </w:p>
    <w:p w14:paraId="4A2DD5C7" w14:textId="5F9CB6E0" w:rsidR="00F56D6A" w:rsidRPr="00F0399D" w:rsidRDefault="00F56D6A" w:rsidP="00F203FF">
      <w:pPr>
        <w:spacing w:after="0"/>
        <w:rPr>
          <w:rFonts w:ascii="Corbel" w:hAnsi="Corbel"/>
          <w:sz w:val="22"/>
          <w:szCs w:val="22"/>
        </w:rPr>
      </w:pPr>
      <w:r w:rsidRPr="00F0399D">
        <w:rPr>
          <w:rFonts w:ascii="Corbel" w:hAnsi="Corbel"/>
          <w:sz w:val="22"/>
          <w:szCs w:val="22"/>
        </w:rPr>
        <w:t xml:space="preserve">De cijfers toonden aan dat de verkoop van gezondere opties steeg, terwijl de verkoop van frikandelbroodjes daalde. De omzet van de Jumbo bleef gelijk. Ook andere klanten waren enthousiast over de gezondere opties. </w:t>
      </w:r>
    </w:p>
    <w:p w14:paraId="2AB39CE3" w14:textId="77777777" w:rsidR="006C78C7" w:rsidRPr="00F0399D" w:rsidRDefault="006C78C7" w:rsidP="00F203FF">
      <w:pPr>
        <w:spacing w:after="0"/>
        <w:rPr>
          <w:rFonts w:ascii="Corbel" w:hAnsi="Corbel"/>
          <w:sz w:val="22"/>
          <w:szCs w:val="22"/>
        </w:rPr>
      </w:pPr>
    </w:p>
    <w:p w14:paraId="0159AC1D" w14:textId="77777777" w:rsidR="00004657" w:rsidRPr="00F0399D" w:rsidRDefault="00004657" w:rsidP="00F203FF">
      <w:pPr>
        <w:spacing w:after="0"/>
        <w:rPr>
          <w:rFonts w:ascii="Corbel" w:hAnsi="Corbel"/>
          <w:sz w:val="22"/>
          <w:szCs w:val="22"/>
        </w:rPr>
      </w:pPr>
      <w:proofErr w:type="spellStart"/>
      <w:r w:rsidRPr="00F0399D">
        <w:rPr>
          <w:rFonts w:ascii="Corbel" w:hAnsi="Corbel"/>
          <w:b/>
          <w:bCs/>
          <w:sz w:val="22"/>
          <w:szCs w:val="22"/>
        </w:rPr>
        <w:t>Gezondheidsmindset</w:t>
      </w:r>
      <w:proofErr w:type="spellEnd"/>
      <w:r w:rsidRPr="00F0399D">
        <w:rPr>
          <w:rFonts w:ascii="Corbel" w:hAnsi="Corbel"/>
          <w:sz w:val="22"/>
          <w:szCs w:val="22"/>
        </w:rPr>
        <w:br/>
        <w:t>Dit initiatief draait niet om voorlichting of het corrigeren van gedrag, maar maakt de gezonde keuze de natuurlijke keuze in de leefomgeving van jongeren. Geen zorg of preventie, maar vormgeving van een gezonde werkelijkheid.</w:t>
      </w:r>
    </w:p>
    <w:p w14:paraId="72B8215D" w14:textId="77777777" w:rsidR="006C78C7" w:rsidRPr="00F0399D" w:rsidRDefault="006C78C7" w:rsidP="00F203FF">
      <w:pPr>
        <w:spacing w:after="0"/>
        <w:rPr>
          <w:rFonts w:ascii="Corbel" w:hAnsi="Corbel"/>
          <w:sz w:val="22"/>
          <w:szCs w:val="22"/>
        </w:rPr>
      </w:pPr>
    </w:p>
    <w:p w14:paraId="682C8BC1" w14:textId="77777777" w:rsidR="00004657" w:rsidRPr="00F0399D" w:rsidRDefault="00004657" w:rsidP="00F203FF">
      <w:pPr>
        <w:spacing w:after="0"/>
        <w:rPr>
          <w:rFonts w:ascii="Corbel" w:hAnsi="Corbel"/>
          <w:sz w:val="22"/>
          <w:szCs w:val="22"/>
        </w:rPr>
      </w:pPr>
      <w:r w:rsidRPr="00F0399D">
        <w:rPr>
          <w:rFonts w:ascii="Corbel" w:hAnsi="Corbel"/>
          <w:b/>
          <w:bCs/>
          <w:sz w:val="22"/>
          <w:szCs w:val="22"/>
        </w:rPr>
        <w:t>Betrokken sectoren</w:t>
      </w:r>
      <w:r w:rsidRPr="00F0399D">
        <w:rPr>
          <w:rFonts w:ascii="Corbel" w:hAnsi="Corbel"/>
          <w:sz w:val="22"/>
          <w:szCs w:val="22"/>
        </w:rPr>
        <w:br/>
        <w:t>Gemeente, supermarkt, onderwijs, jongerenwerk.</w:t>
      </w:r>
    </w:p>
    <w:p w14:paraId="11C9C140" w14:textId="77777777" w:rsidR="006C78C7" w:rsidRPr="00F0399D" w:rsidRDefault="006C78C7" w:rsidP="00F203FF">
      <w:pPr>
        <w:spacing w:after="0"/>
        <w:rPr>
          <w:rFonts w:ascii="Corbel" w:hAnsi="Corbel"/>
          <w:sz w:val="22"/>
          <w:szCs w:val="22"/>
        </w:rPr>
      </w:pPr>
    </w:p>
    <w:p w14:paraId="1703DB02" w14:textId="0F212CF2" w:rsidR="00004657" w:rsidRPr="00F0399D" w:rsidRDefault="00004657" w:rsidP="00F203FF">
      <w:pPr>
        <w:spacing w:after="0"/>
        <w:rPr>
          <w:rFonts w:ascii="Corbel" w:hAnsi="Corbel"/>
          <w:sz w:val="22"/>
          <w:szCs w:val="22"/>
        </w:rPr>
      </w:pPr>
      <w:r w:rsidRPr="00F0399D">
        <w:rPr>
          <w:rFonts w:ascii="Corbel" w:hAnsi="Corbel"/>
          <w:b/>
          <w:bCs/>
          <w:sz w:val="22"/>
          <w:szCs w:val="22"/>
        </w:rPr>
        <w:t>Inspiratie voor leden</w:t>
      </w:r>
      <w:r w:rsidRPr="00F0399D">
        <w:rPr>
          <w:rFonts w:ascii="Corbel" w:hAnsi="Corbel"/>
          <w:sz w:val="22"/>
          <w:szCs w:val="22"/>
        </w:rPr>
        <w:br/>
      </w:r>
      <w:r w:rsidR="00A53E3A" w:rsidRPr="00F0399D">
        <w:rPr>
          <w:rFonts w:ascii="Corbel" w:hAnsi="Corbel"/>
          <w:sz w:val="22"/>
          <w:szCs w:val="22"/>
        </w:rPr>
        <w:t xml:space="preserve">Door lokaal samen te werken kun je de </w:t>
      </w:r>
      <w:r w:rsidR="00A22008" w:rsidRPr="00F0399D">
        <w:rPr>
          <w:rFonts w:ascii="Corbel" w:hAnsi="Corbel"/>
          <w:sz w:val="22"/>
          <w:szCs w:val="22"/>
        </w:rPr>
        <w:t xml:space="preserve">omgeving zo </w:t>
      </w:r>
      <w:r w:rsidR="00A64F59" w:rsidRPr="00F0399D">
        <w:rPr>
          <w:rFonts w:ascii="Corbel" w:hAnsi="Corbel"/>
          <w:sz w:val="22"/>
          <w:szCs w:val="22"/>
        </w:rPr>
        <w:t>vormgeven dat mensen gezondere keuzes maken.</w:t>
      </w:r>
    </w:p>
    <w:p w14:paraId="5152F0FF" w14:textId="77777777" w:rsidR="006C78C7" w:rsidRPr="00F0399D" w:rsidRDefault="006C78C7">
      <w:pPr>
        <w:rPr>
          <w:rFonts w:ascii="Corbel" w:hAnsi="Corbel"/>
          <w:b/>
          <w:bCs/>
          <w:sz w:val="22"/>
          <w:szCs w:val="22"/>
        </w:rPr>
      </w:pPr>
      <w:r w:rsidRPr="00F0399D">
        <w:rPr>
          <w:rFonts w:ascii="Corbel" w:hAnsi="Corbel"/>
          <w:b/>
          <w:bCs/>
          <w:sz w:val="22"/>
          <w:szCs w:val="22"/>
        </w:rPr>
        <w:br w:type="page"/>
      </w:r>
    </w:p>
    <w:p w14:paraId="33F071EF" w14:textId="6424A3D5" w:rsidR="00743482" w:rsidRPr="00F0399D" w:rsidRDefault="00004657" w:rsidP="00743482">
      <w:pPr>
        <w:spacing w:after="0"/>
        <w:rPr>
          <w:rFonts w:ascii="Corbel" w:hAnsi="Corbel"/>
          <w:b/>
          <w:bCs/>
          <w:sz w:val="22"/>
          <w:szCs w:val="22"/>
        </w:rPr>
      </w:pPr>
      <w:r w:rsidRPr="00F0399D">
        <w:rPr>
          <w:rFonts w:ascii="Corbel" w:hAnsi="Corbel"/>
          <w:b/>
          <w:bCs/>
          <w:sz w:val="22"/>
          <w:szCs w:val="22"/>
        </w:rPr>
        <w:t xml:space="preserve">3. </w:t>
      </w:r>
      <w:r w:rsidR="00743482" w:rsidRPr="00F0399D">
        <w:rPr>
          <w:rFonts w:ascii="Corbel" w:hAnsi="Corbel"/>
          <w:b/>
          <w:bCs/>
          <w:sz w:val="22"/>
          <w:szCs w:val="22"/>
        </w:rPr>
        <w:t>P</w:t>
      </w:r>
      <w:r w:rsidR="00E13F7C" w:rsidRPr="00F0399D">
        <w:rPr>
          <w:rFonts w:ascii="Corbel" w:hAnsi="Corbel"/>
          <w:b/>
          <w:bCs/>
          <w:sz w:val="22"/>
          <w:szCs w:val="22"/>
        </w:rPr>
        <w:t>LUK, de gids naar gezondheid</w:t>
      </w:r>
    </w:p>
    <w:p w14:paraId="2A4FB903" w14:textId="77777777" w:rsidR="00743482" w:rsidRPr="00F0399D" w:rsidRDefault="00743482" w:rsidP="00743482">
      <w:pPr>
        <w:spacing w:after="0"/>
        <w:rPr>
          <w:rFonts w:ascii="Corbel" w:hAnsi="Corbel"/>
          <w:b/>
          <w:bCs/>
          <w:sz w:val="22"/>
          <w:szCs w:val="22"/>
        </w:rPr>
      </w:pPr>
    </w:p>
    <w:p w14:paraId="4F79841A" w14:textId="43981B70" w:rsidR="00743482" w:rsidRPr="00F0399D" w:rsidRDefault="00743482" w:rsidP="00743482">
      <w:pPr>
        <w:spacing w:after="0"/>
        <w:rPr>
          <w:rFonts w:ascii="Corbel" w:hAnsi="Corbel"/>
          <w:sz w:val="22"/>
          <w:szCs w:val="22"/>
        </w:rPr>
      </w:pPr>
      <w:r w:rsidRPr="00F0399D">
        <w:rPr>
          <w:rFonts w:ascii="Corbel" w:hAnsi="Corbel"/>
          <w:b/>
          <w:bCs/>
          <w:sz w:val="22"/>
          <w:szCs w:val="22"/>
        </w:rPr>
        <w:t>Link</w:t>
      </w:r>
      <w:r w:rsidRPr="00F0399D">
        <w:rPr>
          <w:rFonts w:ascii="Corbel" w:hAnsi="Corbel"/>
          <w:sz w:val="22"/>
          <w:szCs w:val="22"/>
        </w:rPr>
        <w:t xml:space="preserve">: </w:t>
      </w:r>
      <w:hyperlink r:id="rId11" w:tgtFrame="_new" w:history="1">
        <w:r w:rsidR="00E13F7C" w:rsidRPr="00F0399D">
          <w:rPr>
            <w:rStyle w:val="Hyperlink"/>
            <w:rFonts w:ascii="Corbel" w:hAnsi="Corbel"/>
            <w:sz w:val="22"/>
            <w:szCs w:val="22"/>
          </w:rPr>
          <w:t>PLUK</w:t>
        </w:r>
      </w:hyperlink>
    </w:p>
    <w:p w14:paraId="03CDB563" w14:textId="77777777" w:rsidR="00743482" w:rsidRPr="00F0399D" w:rsidRDefault="00743482" w:rsidP="00743482">
      <w:pPr>
        <w:spacing w:after="0"/>
        <w:rPr>
          <w:rFonts w:ascii="Corbel" w:hAnsi="Corbel"/>
          <w:sz w:val="22"/>
          <w:szCs w:val="22"/>
        </w:rPr>
      </w:pPr>
    </w:p>
    <w:p w14:paraId="05B44593" w14:textId="433F2473" w:rsidR="00743482" w:rsidRPr="00F0399D" w:rsidRDefault="00743482" w:rsidP="00743482">
      <w:pPr>
        <w:spacing w:after="0"/>
        <w:rPr>
          <w:rFonts w:ascii="Corbel" w:hAnsi="Corbel"/>
          <w:sz w:val="22"/>
          <w:szCs w:val="22"/>
        </w:rPr>
      </w:pPr>
      <w:r w:rsidRPr="00F0399D">
        <w:rPr>
          <w:rFonts w:ascii="Corbel" w:hAnsi="Corbel"/>
          <w:b/>
          <w:bCs/>
          <w:sz w:val="22"/>
          <w:szCs w:val="22"/>
        </w:rPr>
        <w:t>Beschrijving</w:t>
      </w:r>
      <w:r w:rsidRPr="00F0399D">
        <w:rPr>
          <w:rFonts w:ascii="Corbel" w:hAnsi="Corbel"/>
          <w:sz w:val="22"/>
          <w:szCs w:val="22"/>
        </w:rPr>
        <w:br/>
      </w:r>
      <w:r w:rsidR="00E13F7C" w:rsidRPr="00F0399D">
        <w:rPr>
          <w:rFonts w:ascii="Corbel" w:hAnsi="Corbel"/>
          <w:sz w:val="22"/>
          <w:szCs w:val="22"/>
        </w:rPr>
        <w:t xml:space="preserve">Alles is Gezondheid, </w:t>
      </w:r>
      <w:proofErr w:type="spellStart"/>
      <w:r w:rsidR="00E13F7C" w:rsidRPr="00F0399D">
        <w:rPr>
          <w:rFonts w:ascii="Corbel" w:hAnsi="Corbel"/>
          <w:sz w:val="22"/>
          <w:szCs w:val="22"/>
        </w:rPr>
        <w:t>iPH</w:t>
      </w:r>
      <w:proofErr w:type="spellEnd"/>
      <w:r w:rsidR="00E13F7C" w:rsidRPr="00F0399D">
        <w:rPr>
          <w:rFonts w:ascii="Corbel" w:hAnsi="Corbel"/>
          <w:sz w:val="22"/>
          <w:szCs w:val="22"/>
        </w:rPr>
        <w:t xml:space="preserve"> en HANNN hebben samengewerkt aan PLUK</w:t>
      </w:r>
      <w:r w:rsidR="00C34B2B" w:rsidRPr="00F0399D">
        <w:rPr>
          <w:rFonts w:ascii="Corbel" w:hAnsi="Corbel"/>
          <w:sz w:val="22"/>
          <w:szCs w:val="22"/>
        </w:rPr>
        <w:t xml:space="preserve">: een gids naar gezondheid. Via de vragenlijst kun je </w:t>
      </w:r>
      <w:r w:rsidR="007224ED" w:rsidRPr="00F0399D">
        <w:rPr>
          <w:rFonts w:ascii="Corbel" w:hAnsi="Corbel"/>
          <w:sz w:val="22"/>
          <w:szCs w:val="22"/>
        </w:rPr>
        <w:t xml:space="preserve">ontdekken wat je wil veranderen en welke vervolgstappen je kunt zetten. Je kunt ook meedoen aan </w:t>
      </w:r>
      <w:proofErr w:type="spellStart"/>
      <w:r w:rsidR="007224ED" w:rsidRPr="00F0399D">
        <w:rPr>
          <w:rFonts w:ascii="Corbel" w:hAnsi="Corbel"/>
          <w:sz w:val="22"/>
          <w:szCs w:val="22"/>
        </w:rPr>
        <w:t>challenges</w:t>
      </w:r>
      <w:proofErr w:type="spellEnd"/>
      <w:r w:rsidR="007224ED" w:rsidRPr="00F0399D">
        <w:rPr>
          <w:rFonts w:ascii="Corbel" w:hAnsi="Corbel"/>
          <w:sz w:val="22"/>
          <w:szCs w:val="22"/>
        </w:rPr>
        <w:t xml:space="preserve"> waarmee je beloond wordt voor gezonde producten of diensten.</w:t>
      </w:r>
    </w:p>
    <w:p w14:paraId="6FDDCB20" w14:textId="77777777" w:rsidR="00743482" w:rsidRPr="00F0399D" w:rsidRDefault="00743482" w:rsidP="00743482">
      <w:pPr>
        <w:spacing w:after="0"/>
        <w:rPr>
          <w:rFonts w:ascii="Corbel" w:hAnsi="Corbel"/>
          <w:sz w:val="22"/>
          <w:szCs w:val="22"/>
        </w:rPr>
      </w:pPr>
    </w:p>
    <w:p w14:paraId="2AC689B4" w14:textId="17669AAD" w:rsidR="00743482" w:rsidRPr="00F0399D" w:rsidRDefault="00743482" w:rsidP="00743482">
      <w:pPr>
        <w:spacing w:after="0"/>
        <w:rPr>
          <w:rFonts w:ascii="Corbel" w:hAnsi="Corbel"/>
          <w:sz w:val="22"/>
          <w:szCs w:val="22"/>
        </w:rPr>
      </w:pPr>
      <w:proofErr w:type="spellStart"/>
      <w:r w:rsidRPr="00F0399D">
        <w:rPr>
          <w:rFonts w:ascii="Corbel" w:hAnsi="Corbel"/>
          <w:b/>
          <w:bCs/>
          <w:sz w:val="22"/>
          <w:szCs w:val="22"/>
        </w:rPr>
        <w:t>Gezondheidsmindset</w:t>
      </w:r>
      <w:proofErr w:type="spellEnd"/>
      <w:r w:rsidRPr="00F0399D">
        <w:rPr>
          <w:rFonts w:ascii="Corbel" w:hAnsi="Corbel"/>
          <w:sz w:val="22"/>
          <w:szCs w:val="22"/>
        </w:rPr>
        <w:br/>
      </w:r>
      <w:r w:rsidR="00932968" w:rsidRPr="00F0399D">
        <w:rPr>
          <w:rFonts w:ascii="Corbel" w:hAnsi="Corbel"/>
          <w:sz w:val="22"/>
          <w:szCs w:val="22"/>
        </w:rPr>
        <w:t>PLUK heeft als uitgangspunt dat gezondheid meer is dan alleen niet ziek zijn. Het gaat ook om mee kunnen doen, sociale contacten hebben, en om kunnen gaan met tegenslagen. Het is dus gebaseerd op het gedachtegoed van Positieve Gezondheid.</w:t>
      </w:r>
    </w:p>
    <w:p w14:paraId="1D9D9AA1" w14:textId="77777777" w:rsidR="00743482" w:rsidRPr="00F0399D" w:rsidRDefault="00743482" w:rsidP="00743482">
      <w:pPr>
        <w:spacing w:after="0"/>
        <w:rPr>
          <w:rFonts w:ascii="Corbel" w:hAnsi="Corbel"/>
          <w:sz w:val="22"/>
          <w:szCs w:val="22"/>
        </w:rPr>
      </w:pPr>
    </w:p>
    <w:p w14:paraId="4241DCF8" w14:textId="44B642F2" w:rsidR="00743482" w:rsidRPr="00F0399D" w:rsidRDefault="00743482" w:rsidP="00743482">
      <w:pPr>
        <w:spacing w:after="0"/>
        <w:rPr>
          <w:rFonts w:ascii="Corbel" w:hAnsi="Corbel"/>
          <w:sz w:val="22"/>
          <w:szCs w:val="22"/>
        </w:rPr>
      </w:pPr>
      <w:r w:rsidRPr="00F0399D">
        <w:rPr>
          <w:rFonts w:ascii="Corbel" w:hAnsi="Corbel"/>
          <w:b/>
          <w:bCs/>
          <w:sz w:val="22"/>
          <w:szCs w:val="22"/>
        </w:rPr>
        <w:t>Betrokken sectoren</w:t>
      </w:r>
    </w:p>
    <w:p w14:paraId="052BE3E9" w14:textId="5D21FBAB" w:rsidR="00680B30" w:rsidRPr="00F0399D" w:rsidRDefault="008839C3" w:rsidP="00743482">
      <w:pPr>
        <w:spacing w:after="0"/>
        <w:rPr>
          <w:rFonts w:ascii="Corbel" w:hAnsi="Corbel"/>
          <w:sz w:val="22"/>
          <w:szCs w:val="22"/>
        </w:rPr>
      </w:pPr>
      <w:r w:rsidRPr="00F0399D">
        <w:rPr>
          <w:rFonts w:ascii="Corbel" w:hAnsi="Corbel"/>
          <w:sz w:val="22"/>
          <w:szCs w:val="22"/>
        </w:rPr>
        <w:t>Publieke gezondheid, preventie en leefstijl, positieve gezondheid en regionale samenwerkingsnetwerken in zorg en welzijn.</w:t>
      </w:r>
    </w:p>
    <w:p w14:paraId="73C6DEB2" w14:textId="77777777" w:rsidR="00743482" w:rsidRPr="00F0399D" w:rsidRDefault="00743482" w:rsidP="00743482">
      <w:pPr>
        <w:spacing w:after="0"/>
        <w:rPr>
          <w:rFonts w:ascii="Corbel" w:hAnsi="Corbel"/>
          <w:sz w:val="22"/>
          <w:szCs w:val="22"/>
        </w:rPr>
      </w:pPr>
    </w:p>
    <w:p w14:paraId="2F5A533E" w14:textId="45A49067" w:rsidR="00743482" w:rsidRPr="00F0399D" w:rsidRDefault="00743482" w:rsidP="00743482">
      <w:pPr>
        <w:spacing w:after="0"/>
        <w:rPr>
          <w:rFonts w:ascii="Corbel" w:hAnsi="Corbel"/>
          <w:sz w:val="22"/>
          <w:szCs w:val="22"/>
        </w:rPr>
      </w:pPr>
      <w:r w:rsidRPr="00F0399D">
        <w:rPr>
          <w:rFonts w:ascii="Corbel" w:hAnsi="Corbel"/>
          <w:b/>
          <w:bCs/>
          <w:sz w:val="22"/>
          <w:szCs w:val="22"/>
        </w:rPr>
        <w:t>Inspiratie voor leden</w:t>
      </w:r>
      <w:r w:rsidRPr="00F0399D">
        <w:rPr>
          <w:rFonts w:ascii="Corbel" w:hAnsi="Corbel"/>
          <w:sz w:val="22"/>
          <w:szCs w:val="22"/>
        </w:rPr>
        <w:br/>
      </w:r>
      <w:r w:rsidR="00A81B2A" w:rsidRPr="00F0399D">
        <w:rPr>
          <w:rFonts w:ascii="Corbel" w:hAnsi="Corbel"/>
          <w:sz w:val="22"/>
          <w:szCs w:val="22"/>
        </w:rPr>
        <w:t>PLUK is een goed voorbeeld van hoe je mensen op een positieve, laagdrempelige manier in beweging brengt richting gezondheid, zonder te sturen op wat ‘gezond gedrag’ zou moeten zijn. Het sluit aan bij wat mensen zelf willen en laat zien hoe je gezondheid tastbaar kun</w:t>
      </w:r>
      <w:r w:rsidR="00A109E2" w:rsidRPr="00F0399D">
        <w:rPr>
          <w:rFonts w:ascii="Corbel" w:hAnsi="Corbel"/>
          <w:sz w:val="22"/>
          <w:szCs w:val="22"/>
        </w:rPr>
        <w:t xml:space="preserve">t </w:t>
      </w:r>
      <w:r w:rsidR="00A81B2A" w:rsidRPr="00F0399D">
        <w:rPr>
          <w:rFonts w:ascii="Corbel" w:hAnsi="Corbel"/>
          <w:sz w:val="22"/>
          <w:szCs w:val="22"/>
        </w:rPr>
        <w:t>maken.</w:t>
      </w:r>
    </w:p>
    <w:p w14:paraId="37383FAD" w14:textId="77777777" w:rsidR="00743482" w:rsidRPr="00F0399D" w:rsidRDefault="00743482" w:rsidP="00743482">
      <w:pPr>
        <w:spacing w:after="0"/>
        <w:rPr>
          <w:rFonts w:ascii="Corbel" w:hAnsi="Corbel"/>
          <w:sz w:val="22"/>
          <w:szCs w:val="22"/>
        </w:rPr>
      </w:pPr>
    </w:p>
    <w:p w14:paraId="03EF94A3" w14:textId="0EFB3080" w:rsidR="00743482" w:rsidRPr="00F0399D" w:rsidRDefault="00743482" w:rsidP="00743482">
      <w:pPr>
        <w:spacing w:after="0"/>
        <w:rPr>
          <w:rFonts w:ascii="Corbel" w:hAnsi="Corbel"/>
          <w:sz w:val="22"/>
          <w:szCs w:val="22"/>
        </w:rPr>
      </w:pPr>
      <w:r w:rsidRPr="00F0399D">
        <w:rPr>
          <w:rFonts w:ascii="Corbel" w:hAnsi="Corbel"/>
          <w:b/>
          <w:bCs/>
          <w:sz w:val="22"/>
          <w:szCs w:val="22"/>
        </w:rPr>
        <w:t>Quote</w:t>
      </w:r>
      <w:r w:rsidRPr="00F0399D">
        <w:rPr>
          <w:rFonts w:ascii="Corbel" w:hAnsi="Corbel"/>
          <w:sz w:val="22"/>
          <w:szCs w:val="22"/>
        </w:rPr>
        <w:br/>
      </w:r>
      <w:r w:rsidRPr="00F0399D">
        <w:rPr>
          <w:rFonts w:ascii="Corbel" w:hAnsi="Corbel"/>
          <w:i/>
          <w:iCs/>
          <w:sz w:val="22"/>
          <w:szCs w:val="22"/>
        </w:rPr>
        <w:t>"</w:t>
      </w:r>
      <w:r w:rsidR="00932E53" w:rsidRPr="00F0399D">
        <w:rPr>
          <w:rFonts w:ascii="Corbel" w:hAnsi="Corbel"/>
          <w:color w:val="212529"/>
          <w:sz w:val="22"/>
          <w:szCs w:val="22"/>
          <w:shd w:val="clear" w:color="auto" w:fill="FFFFFF"/>
        </w:rPr>
        <w:t xml:space="preserve"> </w:t>
      </w:r>
      <w:r w:rsidR="00932E53" w:rsidRPr="00F0399D">
        <w:rPr>
          <w:rFonts w:ascii="Corbel" w:hAnsi="Corbel"/>
          <w:i/>
          <w:iCs/>
          <w:sz w:val="22"/>
          <w:szCs w:val="22"/>
        </w:rPr>
        <w:t xml:space="preserve">PLUK als een persoonlijke gids, </w:t>
      </w:r>
      <w:r w:rsidR="00792551" w:rsidRPr="00F0399D">
        <w:rPr>
          <w:rFonts w:ascii="Corbel" w:hAnsi="Corbel"/>
          <w:i/>
          <w:iCs/>
          <w:sz w:val="22"/>
          <w:szCs w:val="22"/>
        </w:rPr>
        <w:t xml:space="preserve">die </w:t>
      </w:r>
      <w:r w:rsidR="00932E53" w:rsidRPr="00F0399D">
        <w:rPr>
          <w:rFonts w:ascii="Corbel" w:hAnsi="Corbel"/>
          <w:i/>
          <w:iCs/>
          <w:sz w:val="22"/>
          <w:szCs w:val="22"/>
        </w:rPr>
        <w:t>mij helpt de gezonde keuze te maken, voor een gezonder en fijner leven. En hoe je dat vervolgens doet is voor iedereen verschillend. Dat hangt af van je eigen vraag, dat hangt af waar jij zelf behoefte aan hebt.</w:t>
      </w:r>
      <w:r w:rsidRPr="00F0399D">
        <w:rPr>
          <w:rFonts w:ascii="Corbel" w:hAnsi="Corbel"/>
          <w:i/>
          <w:iCs/>
          <w:sz w:val="22"/>
          <w:szCs w:val="22"/>
        </w:rPr>
        <w:t>"</w:t>
      </w:r>
    </w:p>
    <w:p w14:paraId="1EEF0B30" w14:textId="77777777" w:rsidR="002658EC" w:rsidRPr="00F0399D" w:rsidRDefault="002658EC" w:rsidP="00F203FF">
      <w:pPr>
        <w:spacing w:after="0"/>
        <w:rPr>
          <w:rFonts w:ascii="Corbel" w:hAnsi="Corbel"/>
          <w:b/>
          <w:bCs/>
          <w:sz w:val="22"/>
          <w:szCs w:val="22"/>
        </w:rPr>
      </w:pPr>
    </w:p>
    <w:p w14:paraId="36D1FB88" w14:textId="77777777" w:rsidR="00004657" w:rsidRPr="00F0399D" w:rsidRDefault="00004657" w:rsidP="00F203FF">
      <w:pPr>
        <w:spacing w:after="0"/>
        <w:rPr>
          <w:rFonts w:ascii="Corbel" w:hAnsi="Corbel"/>
          <w:sz w:val="22"/>
          <w:szCs w:val="22"/>
        </w:rPr>
      </w:pPr>
    </w:p>
    <w:p w14:paraId="14449FEB" w14:textId="77777777" w:rsidR="00004657" w:rsidRPr="00F0399D" w:rsidRDefault="00004657" w:rsidP="00F203FF">
      <w:pPr>
        <w:spacing w:after="0"/>
        <w:rPr>
          <w:rFonts w:ascii="Corbel" w:hAnsi="Corbel"/>
          <w:sz w:val="22"/>
          <w:szCs w:val="22"/>
        </w:rPr>
      </w:pPr>
    </w:p>
    <w:p w14:paraId="355E55CC" w14:textId="77777777" w:rsidR="002658EC" w:rsidRPr="00F0399D" w:rsidRDefault="002658EC">
      <w:pPr>
        <w:rPr>
          <w:rFonts w:ascii="Corbel" w:hAnsi="Corbel"/>
          <w:b/>
          <w:bCs/>
          <w:sz w:val="22"/>
          <w:szCs w:val="22"/>
        </w:rPr>
      </w:pPr>
      <w:r w:rsidRPr="00F0399D">
        <w:rPr>
          <w:rFonts w:ascii="Corbel" w:hAnsi="Corbel"/>
          <w:b/>
          <w:bCs/>
          <w:sz w:val="22"/>
          <w:szCs w:val="22"/>
        </w:rPr>
        <w:br w:type="page"/>
      </w:r>
    </w:p>
    <w:p w14:paraId="02EEA806" w14:textId="7A211307" w:rsidR="00932968" w:rsidRPr="00F0399D" w:rsidRDefault="00004657" w:rsidP="00932968">
      <w:pPr>
        <w:spacing w:after="0"/>
        <w:rPr>
          <w:rFonts w:ascii="Corbel" w:hAnsi="Corbel"/>
          <w:b/>
          <w:bCs/>
          <w:sz w:val="22"/>
          <w:szCs w:val="22"/>
        </w:rPr>
      </w:pPr>
      <w:r w:rsidRPr="00F0399D">
        <w:rPr>
          <w:rFonts w:ascii="Corbel" w:hAnsi="Corbel"/>
          <w:b/>
          <w:bCs/>
          <w:sz w:val="22"/>
          <w:szCs w:val="22"/>
        </w:rPr>
        <w:t xml:space="preserve">4. </w:t>
      </w:r>
      <w:r w:rsidR="00A229A9" w:rsidRPr="00F0399D">
        <w:rPr>
          <w:rFonts w:ascii="Corbel" w:hAnsi="Corbel"/>
          <w:b/>
          <w:bCs/>
          <w:sz w:val="22"/>
          <w:szCs w:val="22"/>
        </w:rPr>
        <w:t>Gezondheid op de werkvloer</w:t>
      </w:r>
    </w:p>
    <w:p w14:paraId="06CE0748" w14:textId="14D51C26" w:rsidR="00743482" w:rsidRPr="00074BE6" w:rsidRDefault="00932968" w:rsidP="00743482">
      <w:pPr>
        <w:spacing w:after="0"/>
        <w:rPr>
          <w:rFonts w:ascii="Corbel" w:hAnsi="Corbel"/>
          <w:sz w:val="22"/>
          <w:szCs w:val="22"/>
        </w:rPr>
      </w:pPr>
      <w:r w:rsidRPr="00074BE6">
        <w:rPr>
          <w:rFonts w:ascii="Corbel" w:hAnsi="Corbel"/>
          <w:b/>
          <w:bCs/>
          <w:sz w:val="22"/>
          <w:szCs w:val="22"/>
        </w:rPr>
        <w:br/>
      </w:r>
      <w:r w:rsidR="00743482" w:rsidRPr="00074BE6">
        <w:rPr>
          <w:rFonts w:ascii="Corbel" w:hAnsi="Corbel"/>
          <w:b/>
          <w:bCs/>
          <w:sz w:val="22"/>
          <w:szCs w:val="22"/>
        </w:rPr>
        <w:t>Link</w:t>
      </w:r>
      <w:r w:rsidR="00743482" w:rsidRPr="00074BE6">
        <w:rPr>
          <w:rFonts w:ascii="Corbel" w:hAnsi="Corbel"/>
          <w:sz w:val="22"/>
          <w:szCs w:val="22"/>
        </w:rPr>
        <w:t xml:space="preserve">: </w:t>
      </w:r>
      <w:hyperlink r:id="rId12" w:tgtFrame="_new" w:history="1">
        <w:r w:rsidR="00743482" w:rsidRPr="00074BE6">
          <w:rPr>
            <w:rStyle w:val="Hyperlink"/>
            <w:rFonts w:ascii="Corbel" w:hAnsi="Corbel"/>
            <w:sz w:val="22"/>
            <w:szCs w:val="22"/>
          </w:rPr>
          <w:t xml:space="preserve">JOGG </w:t>
        </w:r>
        <w:r w:rsidR="00A229A9" w:rsidRPr="00074BE6">
          <w:rPr>
            <w:rStyle w:val="Hyperlink"/>
            <w:rFonts w:ascii="Corbel" w:hAnsi="Corbel"/>
            <w:sz w:val="22"/>
            <w:szCs w:val="22"/>
          </w:rPr>
          <w:t xml:space="preserve">– Fit </w:t>
        </w:r>
        <w:proofErr w:type="spellStart"/>
        <w:r w:rsidR="00A229A9" w:rsidRPr="00074BE6">
          <w:rPr>
            <w:rStyle w:val="Hyperlink"/>
            <w:rFonts w:ascii="Corbel" w:hAnsi="Corbel"/>
            <w:sz w:val="22"/>
            <w:szCs w:val="22"/>
          </w:rPr>
          <w:t>for</w:t>
        </w:r>
        <w:proofErr w:type="spellEnd"/>
        <w:r w:rsidR="00A229A9" w:rsidRPr="00074BE6">
          <w:rPr>
            <w:rStyle w:val="Hyperlink"/>
            <w:rFonts w:ascii="Corbel" w:hAnsi="Corbel"/>
            <w:sz w:val="22"/>
            <w:szCs w:val="22"/>
          </w:rPr>
          <w:t xml:space="preserve"> </w:t>
        </w:r>
        <w:proofErr w:type="spellStart"/>
        <w:r w:rsidR="00A229A9" w:rsidRPr="00074BE6">
          <w:rPr>
            <w:rStyle w:val="Hyperlink"/>
            <w:rFonts w:ascii="Corbel" w:hAnsi="Corbel"/>
            <w:sz w:val="22"/>
            <w:szCs w:val="22"/>
          </w:rPr>
          <w:t>the</w:t>
        </w:r>
        <w:proofErr w:type="spellEnd"/>
        <w:r w:rsidR="00A229A9" w:rsidRPr="00074BE6">
          <w:rPr>
            <w:rStyle w:val="Hyperlink"/>
            <w:rFonts w:ascii="Corbel" w:hAnsi="Corbel"/>
            <w:sz w:val="22"/>
            <w:szCs w:val="22"/>
          </w:rPr>
          <w:t xml:space="preserve"> job</w:t>
        </w:r>
      </w:hyperlink>
    </w:p>
    <w:p w14:paraId="28FA0A95" w14:textId="77777777" w:rsidR="00743482" w:rsidRPr="00074BE6" w:rsidRDefault="00743482" w:rsidP="00743482">
      <w:pPr>
        <w:spacing w:after="0"/>
        <w:rPr>
          <w:rFonts w:ascii="Corbel" w:hAnsi="Corbel"/>
          <w:sz w:val="22"/>
          <w:szCs w:val="22"/>
        </w:rPr>
      </w:pPr>
    </w:p>
    <w:p w14:paraId="51F8A8EF" w14:textId="09739C18" w:rsidR="009A5B02" w:rsidRPr="00F0399D" w:rsidRDefault="00743482" w:rsidP="00743482">
      <w:pPr>
        <w:spacing w:after="0"/>
        <w:rPr>
          <w:rFonts w:ascii="Corbel" w:hAnsi="Corbel"/>
          <w:sz w:val="22"/>
          <w:szCs w:val="22"/>
        </w:rPr>
      </w:pPr>
      <w:r w:rsidRPr="00F0399D">
        <w:rPr>
          <w:rFonts w:ascii="Corbel" w:hAnsi="Corbel"/>
          <w:b/>
          <w:bCs/>
          <w:sz w:val="22"/>
          <w:szCs w:val="22"/>
        </w:rPr>
        <w:t>Beschrijving</w:t>
      </w:r>
      <w:r w:rsidRPr="00F0399D">
        <w:rPr>
          <w:rFonts w:ascii="Corbel" w:hAnsi="Corbel"/>
          <w:sz w:val="22"/>
          <w:szCs w:val="22"/>
        </w:rPr>
        <w:br/>
      </w:r>
      <w:r w:rsidR="00245051" w:rsidRPr="00F0399D">
        <w:rPr>
          <w:rFonts w:ascii="Corbel" w:hAnsi="Corbel"/>
          <w:sz w:val="22"/>
          <w:szCs w:val="22"/>
        </w:rPr>
        <w:t xml:space="preserve">JOGG werkt samen met </w:t>
      </w:r>
      <w:r w:rsidR="00EA7055" w:rsidRPr="00F0399D">
        <w:rPr>
          <w:rFonts w:ascii="Corbel" w:hAnsi="Corbel"/>
          <w:sz w:val="22"/>
          <w:szCs w:val="22"/>
        </w:rPr>
        <w:t xml:space="preserve">verschillende </w:t>
      </w:r>
      <w:r w:rsidR="00B6638B" w:rsidRPr="00F0399D">
        <w:rPr>
          <w:rFonts w:ascii="Corbel" w:hAnsi="Corbel"/>
          <w:sz w:val="22"/>
          <w:szCs w:val="22"/>
        </w:rPr>
        <w:t>leer</w:t>
      </w:r>
      <w:r w:rsidRPr="00F0399D">
        <w:rPr>
          <w:rFonts w:ascii="Corbel" w:hAnsi="Corbel"/>
          <w:sz w:val="22"/>
          <w:szCs w:val="22"/>
        </w:rPr>
        <w:t xml:space="preserve">bedrijven om </w:t>
      </w:r>
      <w:r w:rsidR="00FA3F27" w:rsidRPr="00F0399D">
        <w:rPr>
          <w:rFonts w:ascii="Corbel" w:hAnsi="Corbel"/>
          <w:sz w:val="22"/>
          <w:szCs w:val="22"/>
        </w:rPr>
        <w:t>bewustzijn over gezondheid en welzijn op de werkvloer te versterken</w:t>
      </w:r>
      <w:r w:rsidR="00245051" w:rsidRPr="00F0399D">
        <w:rPr>
          <w:rFonts w:ascii="Corbel" w:hAnsi="Corbel"/>
          <w:sz w:val="22"/>
          <w:szCs w:val="22"/>
        </w:rPr>
        <w:t xml:space="preserve">. Dit </w:t>
      </w:r>
      <w:r w:rsidR="00FB02CE" w:rsidRPr="00F0399D">
        <w:rPr>
          <w:rFonts w:ascii="Corbel" w:hAnsi="Corbel"/>
          <w:sz w:val="22"/>
          <w:szCs w:val="22"/>
        </w:rPr>
        <w:t>doen</w:t>
      </w:r>
      <w:r w:rsidR="00245051" w:rsidRPr="00F0399D">
        <w:rPr>
          <w:rFonts w:ascii="Corbel" w:hAnsi="Corbel"/>
          <w:sz w:val="22"/>
          <w:szCs w:val="22"/>
        </w:rPr>
        <w:t xml:space="preserve"> ze door de </w:t>
      </w:r>
      <w:r w:rsidR="009A5B02" w:rsidRPr="00F0399D">
        <w:rPr>
          <w:rFonts w:ascii="Corbel" w:hAnsi="Corbel"/>
          <w:sz w:val="22"/>
          <w:szCs w:val="22"/>
        </w:rPr>
        <w:t xml:space="preserve">Toolkit ‘Fit </w:t>
      </w:r>
      <w:proofErr w:type="spellStart"/>
      <w:r w:rsidR="009A5B02" w:rsidRPr="00F0399D">
        <w:rPr>
          <w:rFonts w:ascii="Corbel" w:hAnsi="Corbel"/>
          <w:sz w:val="22"/>
          <w:szCs w:val="22"/>
        </w:rPr>
        <w:t>for</w:t>
      </w:r>
      <w:proofErr w:type="spellEnd"/>
      <w:r w:rsidR="009A5B02" w:rsidRPr="00F0399D">
        <w:rPr>
          <w:rFonts w:ascii="Corbel" w:hAnsi="Corbel"/>
          <w:sz w:val="22"/>
          <w:szCs w:val="22"/>
        </w:rPr>
        <w:t xml:space="preserve"> </w:t>
      </w:r>
      <w:proofErr w:type="spellStart"/>
      <w:r w:rsidR="009A5B02" w:rsidRPr="00F0399D">
        <w:rPr>
          <w:rFonts w:ascii="Corbel" w:hAnsi="Corbel"/>
          <w:sz w:val="22"/>
          <w:szCs w:val="22"/>
        </w:rPr>
        <w:t>the</w:t>
      </w:r>
      <w:proofErr w:type="spellEnd"/>
      <w:r w:rsidR="009A5B02" w:rsidRPr="00F0399D">
        <w:rPr>
          <w:rFonts w:ascii="Corbel" w:hAnsi="Corbel"/>
          <w:sz w:val="22"/>
          <w:szCs w:val="22"/>
        </w:rPr>
        <w:t xml:space="preserve"> job’ </w:t>
      </w:r>
      <w:r w:rsidR="00245051" w:rsidRPr="00F0399D">
        <w:rPr>
          <w:rFonts w:ascii="Corbel" w:hAnsi="Corbel"/>
          <w:sz w:val="22"/>
          <w:szCs w:val="22"/>
        </w:rPr>
        <w:t>aan te  bieden</w:t>
      </w:r>
      <w:r w:rsidR="00EA7055" w:rsidRPr="00F0399D">
        <w:rPr>
          <w:rFonts w:ascii="Corbel" w:hAnsi="Corbel"/>
          <w:sz w:val="22"/>
          <w:szCs w:val="22"/>
        </w:rPr>
        <w:t xml:space="preserve">. Deze is gevuld met </w:t>
      </w:r>
      <w:r w:rsidR="0007238B" w:rsidRPr="00F0399D">
        <w:rPr>
          <w:rFonts w:ascii="Corbel" w:hAnsi="Corbel"/>
          <w:sz w:val="22"/>
          <w:szCs w:val="22"/>
        </w:rPr>
        <w:t xml:space="preserve">praatkaarten, richtlijnen voor een gezonde werkomgeving en </w:t>
      </w:r>
      <w:proofErr w:type="spellStart"/>
      <w:r w:rsidR="0007238B" w:rsidRPr="00F0399D">
        <w:rPr>
          <w:rFonts w:ascii="Corbel" w:hAnsi="Corbel"/>
          <w:sz w:val="22"/>
          <w:szCs w:val="22"/>
        </w:rPr>
        <w:t>nudges</w:t>
      </w:r>
      <w:proofErr w:type="spellEnd"/>
      <w:r w:rsidR="0007238B" w:rsidRPr="00F0399D">
        <w:rPr>
          <w:rFonts w:ascii="Corbel" w:hAnsi="Corbel"/>
          <w:sz w:val="22"/>
          <w:szCs w:val="22"/>
        </w:rPr>
        <w:t xml:space="preserve"> </w:t>
      </w:r>
      <w:r w:rsidR="00EA7055" w:rsidRPr="00F0399D">
        <w:rPr>
          <w:rFonts w:ascii="Corbel" w:hAnsi="Corbel"/>
          <w:sz w:val="22"/>
          <w:szCs w:val="22"/>
        </w:rPr>
        <w:t>die aan</w:t>
      </w:r>
      <w:r w:rsidR="0007238B" w:rsidRPr="00F0399D">
        <w:rPr>
          <w:rFonts w:ascii="Corbel" w:hAnsi="Corbel"/>
          <w:sz w:val="22"/>
          <w:szCs w:val="22"/>
        </w:rPr>
        <w:t xml:space="preserve">zetten </w:t>
      </w:r>
      <w:r w:rsidR="007C43B8" w:rsidRPr="00F0399D">
        <w:rPr>
          <w:rFonts w:ascii="Corbel" w:hAnsi="Corbel"/>
          <w:sz w:val="22"/>
          <w:szCs w:val="22"/>
        </w:rPr>
        <w:t>tot gezond gedrag</w:t>
      </w:r>
      <w:r w:rsidR="00EA7055" w:rsidRPr="00F0399D">
        <w:rPr>
          <w:rFonts w:ascii="Corbel" w:hAnsi="Corbel"/>
          <w:sz w:val="22"/>
          <w:szCs w:val="22"/>
        </w:rPr>
        <w:t>.</w:t>
      </w:r>
    </w:p>
    <w:p w14:paraId="6889AF39" w14:textId="77777777" w:rsidR="00743482" w:rsidRPr="00F0399D" w:rsidRDefault="00743482" w:rsidP="00743482">
      <w:pPr>
        <w:spacing w:after="0"/>
        <w:rPr>
          <w:rFonts w:ascii="Corbel" w:hAnsi="Corbel"/>
          <w:sz w:val="22"/>
          <w:szCs w:val="22"/>
        </w:rPr>
      </w:pPr>
    </w:p>
    <w:p w14:paraId="05141C0A" w14:textId="77777777" w:rsidR="00743482" w:rsidRPr="00F0399D" w:rsidRDefault="00743482" w:rsidP="00743482">
      <w:pPr>
        <w:spacing w:after="0"/>
        <w:rPr>
          <w:rFonts w:ascii="Corbel" w:hAnsi="Corbel"/>
          <w:sz w:val="22"/>
          <w:szCs w:val="22"/>
        </w:rPr>
      </w:pPr>
      <w:proofErr w:type="spellStart"/>
      <w:r w:rsidRPr="00F0399D">
        <w:rPr>
          <w:rFonts w:ascii="Corbel" w:hAnsi="Corbel"/>
          <w:b/>
          <w:bCs/>
          <w:sz w:val="22"/>
          <w:szCs w:val="22"/>
        </w:rPr>
        <w:t>Gezondheidsmindset</w:t>
      </w:r>
      <w:proofErr w:type="spellEnd"/>
      <w:r w:rsidRPr="00F0399D">
        <w:rPr>
          <w:rFonts w:ascii="Corbel" w:hAnsi="Corbel"/>
          <w:sz w:val="22"/>
          <w:szCs w:val="22"/>
        </w:rPr>
        <w:br/>
        <w:t>Gezondheid wordt niet gepresenteerd als 'gezond gedrag' of preventie, maar als integraal onderdeel van werkcultuur, bedrijfsleven en werkgeverschap.</w:t>
      </w:r>
    </w:p>
    <w:p w14:paraId="6F84688C" w14:textId="77777777" w:rsidR="00743482" w:rsidRPr="00F0399D" w:rsidRDefault="00743482" w:rsidP="00743482">
      <w:pPr>
        <w:spacing w:after="0"/>
        <w:rPr>
          <w:rFonts w:ascii="Corbel" w:hAnsi="Corbel"/>
          <w:sz w:val="22"/>
          <w:szCs w:val="22"/>
        </w:rPr>
      </w:pPr>
    </w:p>
    <w:p w14:paraId="45ABB68C" w14:textId="07704155" w:rsidR="00743482" w:rsidRPr="00F0399D" w:rsidRDefault="00743482" w:rsidP="00743482">
      <w:pPr>
        <w:spacing w:after="0"/>
        <w:rPr>
          <w:rFonts w:ascii="Corbel" w:hAnsi="Corbel"/>
          <w:sz w:val="22"/>
          <w:szCs w:val="22"/>
        </w:rPr>
      </w:pPr>
      <w:r w:rsidRPr="00F0399D">
        <w:rPr>
          <w:rFonts w:ascii="Corbel" w:hAnsi="Corbel"/>
          <w:b/>
          <w:bCs/>
          <w:sz w:val="22"/>
          <w:szCs w:val="22"/>
        </w:rPr>
        <w:t>Betrokken sectoren</w:t>
      </w:r>
      <w:r w:rsidRPr="00F0399D">
        <w:rPr>
          <w:rFonts w:ascii="Corbel" w:hAnsi="Corbel"/>
          <w:sz w:val="22"/>
          <w:szCs w:val="22"/>
        </w:rPr>
        <w:br/>
      </w:r>
      <w:r w:rsidR="00A109E2" w:rsidRPr="00F0399D">
        <w:rPr>
          <w:rFonts w:ascii="Corbel" w:hAnsi="Corbel"/>
          <w:sz w:val="22"/>
          <w:szCs w:val="22"/>
        </w:rPr>
        <w:t>Werkgevers, leerbedrijven, onderwijsinstellingen, jongeren(werk).</w:t>
      </w:r>
    </w:p>
    <w:p w14:paraId="67870414" w14:textId="77777777" w:rsidR="00743482" w:rsidRPr="00F0399D" w:rsidRDefault="00743482" w:rsidP="00743482">
      <w:pPr>
        <w:spacing w:after="0"/>
        <w:rPr>
          <w:rFonts w:ascii="Corbel" w:hAnsi="Corbel"/>
          <w:sz w:val="22"/>
          <w:szCs w:val="22"/>
        </w:rPr>
      </w:pPr>
    </w:p>
    <w:p w14:paraId="41B470B2" w14:textId="003DBB24" w:rsidR="00743482" w:rsidRPr="00F0399D" w:rsidRDefault="00743482" w:rsidP="007E6AC3">
      <w:pPr>
        <w:spacing w:after="0"/>
        <w:rPr>
          <w:rFonts w:ascii="Corbel" w:hAnsi="Corbel"/>
          <w:sz w:val="22"/>
          <w:szCs w:val="22"/>
        </w:rPr>
      </w:pPr>
      <w:r w:rsidRPr="00F0399D">
        <w:rPr>
          <w:rFonts w:ascii="Corbel" w:hAnsi="Corbel"/>
          <w:b/>
          <w:bCs/>
          <w:sz w:val="22"/>
          <w:szCs w:val="22"/>
        </w:rPr>
        <w:t>Inspiratie voor leden</w:t>
      </w:r>
      <w:r w:rsidRPr="00F0399D">
        <w:rPr>
          <w:rFonts w:ascii="Corbel" w:hAnsi="Corbel"/>
          <w:sz w:val="22"/>
          <w:szCs w:val="22"/>
        </w:rPr>
        <w:br/>
      </w:r>
      <w:r w:rsidR="007E6AC3" w:rsidRPr="00F0399D">
        <w:rPr>
          <w:rFonts w:ascii="Corbel" w:hAnsi="Corbel"/>
          <w:sz w:val="22"/>
          <w:szCs w:val="22"/>
        </w:rPr>
        <w:t xml:space="preserve">Dit voorbeeld toont hoe je organisaties kunt ondersteunen om gezondheid vanzelfsprekend te maken op de werkvloer. Niet als extra taak, maar als onderdeel van een gezonde werkomgeving. Door een praktisch hulpmiddel te bieden dat het gesprek over gezondheid vergemakkelijkt en samenhang brengt, ontstaat ruimte voor duurzame gedragsverandering en werkplezier, zonder dat het extra tijd kost. </w:t>
      </w:r>
    </w:p>
    <w:p w14:paraId="4254390D" w14:textId="77777777" w:rsidR="00743482" w:rsidRPr="00F0399D" w:rsidRDefault="00743482" w:rsidP="00743482">
      <w:pPr>
        <w:spacing w:after="0"/>
        <w:rPr>
          <w:rFonts w:ascii="Corbel" w:hAnsi="Corbel"/>
          <w:sz w:val="22"/>
          <w:szCs w:val="22"/>
        </w:rPr>
      </w:pPr>
    </w:p>
    <w:p w14:paraId="341D8024" w14:textId="6B5210D4" w:rsidR="00743482" w:rsidRPr="00F0399D" w:rsidRDefault="00743482" w:rsidP="00743482">
      <w:pPr>
        <w:spacing w:after="0"/>
        <w:rPr>
          <w:rFonts w:ascii="Corbel" w:hAnsi="Corbel"/>
          <w:sz w:val="22"/>
          <w:szCs w:val="22"/>
        </w:rPr>
      </w:pPr>
      <w:r w:rsidRPr="00F0399D">
        <w:rPr>
          <w:rFonts w:ascii="Corbel" w:hAnsi="Corbel"/>
          <w:b/>
          <w:bCs/>
          <w:sz w:val="22"/>
          <w:szCs w:val="22"/>
        </w:rPr>
        <w:t>Quote</w:t>
      </w:r>
      <w:r w:rsidRPr="00F0399D">
        <w:rPr>
          <w:rFonts w:ascii="Corbel" w:hAnsi="Corbel"/>
          <w:sz w:val="22"/>
          <w:szCs w:val="22"/>
        </w:rPr>
        <w:br/>
      </w:r>
      <w:r w:rsidRPr="00F0399D">
        <w:rPr>
          <w:rFonts w:ascii="Corbel" w:hAnsi="Corbel"/>
          <w:i/>
          <w:iCs/>
          <w:sz w:val="22"/>
          <w:szCs w:val="22"/>
        </w:rPr>
        <w:t>"</w:t>
      </w:r>
      <w:r w:rsidR="00EC25CB" w:rsidRPr="00F0399D">
        <w:rPr>
          <w:rFonts w:ascii="Corbel" w:hAnsi="Corbel"/>
          <w:i/>
          <w:iCs/>
          <w:sz w:val="22"/>
          <w:szCs w:val="22"/>
        </w:rPr>
        <w:t xml:space="preserve">Ik dacht dat Fit </w:t>
      </w:r>
      <w:proofErr w:type="spellStart"/>
      <w:r w:rsidR="00EC25CB" w:rsidRPr="00F0399D">
        <w:rPr>
          <w:rFonts w:ascii="Corbel" w:hAnsi="Corbel"/>
          <w:i/>
          <w:iCs/>
          <w:sz w:val="22"/>
          <w:szCs w:val="22"/>
        </w:rPr>
        <w:t>for</w:t>
      </w:r>
      <w:proofErr w:type="spellEnd"/>
      <w:r w:rsidR="00D13E77" w:rsidRPr="00F0399D">
        <w:rPr>
          <w:rFonts w:ascii="Corbel" w:hAnsi="Corbel"/>
          <w:i/>
          <w:iCs/>
          <w:sz w:val="22"/>
          <w:szCs w:val="22"/>
        </w:rPr>
        <w:t xml:space="preserve"> </w:t>
      </w:r>
      <w:proofErr w:type="spellStart"/>
      <w:r w:rsidR="00D13E77" w:rsidRPr="00F0399D">
        <w:rPr>
          <w:rFonts w:ascii="Corbel" w:hAnsi="Corbel"/>
          <w:i/>
          <w:iCs/>
          <w:sz w:val="22"/>
          <w:szCs w:val="22"/>
        </w:rPr>
        <w:t>t</w:t>
      </w:r>
      <w:r w:rsidR="00EC25CB" w:rsidRPr="00F0399D">
        <w:rPr>
          <w:rFonts w:ascii="Corbel" w:hAnsi="Corbel"/>
          <w:i/>
          <w:iCs/>
          <w:sz w:val="22"/>
          <w:szCs w:val="22"/>
        </w:rPr>
        <w:t>he</w:t>
      </w:r>
      <w:proofErr w:type="spellEnd"/>
      <w:r w:rsidR="00EC25CB" w:rsidRPr="00F0399D">
        <w:rPr>
          <w:rFonts w:ascii="Corbel" w:hAnsi="Corbel"/>
          <w:i/>
          <w:iCs/>
          <w:sz w:val="22"/>
          <w:szCs w:val="22"/>
        </w:rPr>
        <w:t xml:space="preserve"> job meer werk </w:t>
      </w:r>
      <w:r w:rsidR="00D13E77" w:rsidRPr="00F0399D">
        <w:rPr>
          <w:rFonts w:ascii="Corbel" w:hAnsi="Corbel"/>
          <w:i/>
          <w:iCs/>
          <w:sz w:val="22"/>
          <w:szCs w:val="22"/>
        </w:rPr>
        <w:t xml:space="preserve">voor me zou betekenen, terwijl het begeleiden van stagiaires </w:t>
      </w:r>
      <w:r w:rsidR="001B2821" w:rsidRPr="00F0399D">
        <w:rPr>
          <w:rFonts w:ascii="Corbel" w:hAnsi="Corbel"/>
          <w:i/>
          <w:iCs/>
          <w:sz w:val="22"/>
          <w:szCs w:val="22"/>
        </w:rPr>
        <w:t>en studenten ook al best intensief is. Alleen het heeft me juist veel gebracht</w:t>
      </w:r>
      <w:r w:rsidR="00C40261" w:rsidRPr="00F0399D">
        <w:rPr>
          <w:rFonts w:ascii="Corbel" w:hAnsi="Corbel"/>
          <w:i/>
          <w:iCs/>
          <w:sz w:val="22"/>
          <w:szCs w:val="22"/>
        </w:rPr>
        <w:t>, omdat het een ondersteunend hulpmiddel is voor een gesprek, het je helpt om wat humor in te brengen en je hiermee op een andere manier naar iets kunt gaan kijken</w:t>
      </w:r>
      <w:r w:rsidR="003C2AF7" w:rsidRPr="00F0399D">
        <w:rPr>
          <w:rFonts w:ascii="Corbel" w:hAnsi="Corbel"/>
          <w:i/>
          <w:iCs/>
          <w:sz w:val="22"/>
          <w:szCs w:val="22"/>
        </w:rPr>
        <w:t>. Dus het heeft me alleen maar geholpen.</w:t>
      </w:r>
      <w:r w:rsidRPr="00F0399D">
        <w:rPr>
          <w:rFonts w:ascii="Corbel" w:hAnsi="Corbel"/>
          <w:i/>
          <w:iCs/>
          <w:sz w:val="22"/>
          <w:szCs w:val="22"/>
        </w:rPr>
        <w:t>"</w:t>
      </w:r>
    </w:p>
    <w:p w14:paraId="19C257EC" w14:textId="6AC9A570" w:rsidR="00004657" w:rsidRPr="00F0399D" w:rsidRDefault="00004657" w:rsidP="00743482">
      <w:pPr>
        <w:spacing w:after="0"/>
        <w:rPr>
          <w:rFonts w:ascii="Corbel" w:hAnsi="Corbel"/>
          <w:sz w:val="22"/>
          <w:szCs w:val="22"/>
        </w:rPr>
      </w:pPr>
    </w:p>
    <w:p w14:paraId="4BE017A7" w14:textId="77777777" w:rsidR="00004657" w:rsidRPr="00F0399D" w:rsidRDefault="00004657" w:rsidP="00F203FF">
      <w:pPr>
        <w:spacing w:after="0"/>
        <w:rPr>
          <w:rFonts w:ascii="Corbel" w:hAnsi="Corbel"/>
          <w:sz w:val="22"/>
          <w:szCs w:val="22"/>
        </w:rPr>
      </w:pPr>
    </w:p>
    <w:p w14:paraId="1E56C61D" w14:textId="77777777" w:rsidR="003A7F18" w:rsidRPr="00F0399D" w:rsidRDefault="003A7F18">
      <w:pPr>
        <w:rPr>
          <w:rFonts w:ascii="Corbel" w:hAnsi="Corbel"/>
          <w:sz w:val="22"/>
          <w:szCs w:val="22"/>
        </w:rPr>
      </w:pPr>
    </w:p>
    <w:sectPr w:rsidR="003A7F18" w:rsidRPr="00F039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C2067"/>
    <w:multiLevelType w:val="hybridMultilevel"/>
    <w:tmpl w:val="A7B41A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98576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7F"/>
    <w:rsid w:val="000019BF"/>
    <w:rsid w:val="00004657"/>
    <w:rsid w:val="00004A67"/>
    <w:rsid w:val="00011DE7"/>
    <w:rsid w:val="00025544"/>
    <w:rsid w:val="00032B6F"/>
    <w:rsid w:val="00061D04"/>
    <w:rsid w:val="00065B4F"/>
    <w:rsid w:val="0007238B"/>
    <w:rsid w:val="00074BE6"/>
    <w:rsid w:val="000A43D6"/>
    <w:rsid w:val="000B1A0F"/>
    <w:rsid w:val="000B30EF"/>
    <w:rsid w:val="000B583D"/>
    <w:rsid w:val="00121430"/>
    <w:rsid w:val="0016041B"/>
    <w:rsid w:val="001658F2"/>
    <w:rsid w:val="001779CC"/>
    <w:rsid w:val="001B2821"/>
    <w:rsid w:val="0020701B"/>
    <w:rsid w:val="00226FAB"/>
    <w:rsid w:val="00236002"/>
    <w:rsid w:val="00245051"/>
    <w:rsid w:val="002535F8"/>
    <w:rsid w:val="002638CA"/>
    <w:rsid w:val="002658EC"/>
    <w:rsid w:val="00297810"/>
    <w:rsid w:val="002C30FB"/>
    <w:rsid w:val="00355DA0"/>
    <w:rsid w:val="00367C39"/>
    <w:rsid w:val="00380DBA"/>
    <w:rsid w:val="003A0E56"/>
    <w:rsid w:val="003A7F18"/>
    <w:rsid w:val="003B26D9"/>
    <w:rsid w:val="003C2AF7"/>
    <w:rsid w:val="003F4E6E"/>
    <w:rsid w:val="00417B88"/>
    <w:rsid w:val="004343D3"/>
    <w:rsid w:val="00437B35"/>
    <w:rsid w:val="004C6759"/>
    <w:rsid w:val="004D1FBD"/>
    <w:rsid w:val="004D361E"/>
    <w:rsid w:val="005479D0"/>
    <w:rsid w:val="00564BA0"/>
    <w:rsid w:val="00637395"/>
    <w:rsid w:val="00680B30"/>
    <w:rsid w:val="006B03AD"/>
    <w:rsid w:val="006B2ED1"/>
    <w:rsid w:val="006B5C21"/>
    <w:rsid w:val="006C78C7"/>
    <w:rsid w:val="006E3141"/>
    <w:rsid w:val="007007F9"/>
    <w:rsid w:val="00700DE2"/>
    <w:rsid w:val="007224ED"/>
    <w:rsid w:val="00723B96"/>
    <w:rsid w:val="007427E5"/>
    <w:rsid w:val="00743482"/>
    <w:rsid w:val="00791B6C"/>
    <w:rsid w:val="00792551"/>
    <w:rsid w:val="007C43B8"/>
    <w:rsid w:val="007E6AC3"/>
    <w:rsid w:val="007F0449"/>
    <w:rsid w:val="008026F1"/>
    <w:rsid w:val="008040EC"/>
    <w:rsid w:val="00810C99"/>
    <w:rsid w:val="00815DB9"/>
    <w:rsid w:val="008207C4"/>
    <w:rsid w:val="0082530D"/>
    <w:rsid w:val="0084646A"/>
    <w:rsid w:val="008728B1"/>
    <w:rsid w:val="0087615F"/>
    <w:rsid w:val="008839C3"/>
    <w:rsid w:val="008962EF"/>
    <w:rsid w:val="008C1DA6"/>
    <w:rsid w:val="00914EA2"/>
    <w:rsid w:val="00932968"/>
    <w:rsid w:val="00932E53"/>
    <w:rsid w:val="0094236A"/>
    <w:rsid w:val="00946032"/>
    <w:rsid w:val="0095068E"/>
    <w:rsid w:val="00964407"/>
    <w:rsid w:val="009A5B02"/>
    <w:rsid w:val="009D0958"/>
    <w:rsid w:val="009E61F4"/>
    <w:rsid w:val="00A0152D"/>
    <w:rsid w:val="00A109E2"/>
    <w:rsid w:val="00A22008"/>
    <w:rsid w:val="00A229A9"/>
    <w:rsid w:val="00A53E3A"/>
    <w:rsid w:val="00A64F59"/>
    <w:rsid w:val="00A81B2A"/>
    <w:rsid w:val="00A81F04"/>
    <w:rsid w:val="00A90A1A"/>
    <w:rsid w:val="00AE228D"/>
    <w:rsid w:val="00B11A56"/>
    <w:rsid w:val="00B33C7C"/>
    <w:rsid w:val="00B6638B"/>
    <w:rsid w:val="00B836A9"/>
    <w:rsid w:val="00BC5FC1"/>
    <w:rsid w:val="00BC692B"/>
    <w:rsid w:val="00BD5FC9"/>
    <w:rsid w:val="00C03E74"/>
    <w:rsid w:val="00C3497E"/>
    <w:rsid w:val="00C34B2B"/>
    <w:rsid w:val="00C40261"/>
    <w:rsid w:val="00C923CB"/>
    <w:rsid w:val="00CB614C"/>
    <w:rsid w:val="00CC4EAF"/>
    <w:rsid w:val="00D13E77"/>
    <w:rsid w:val="00D571E0"/>
    <w:rsid w:val="00D615C8"/>
    <w:rsid w:val="00D7746D"/>
    <w:rsid w:val="00D83823"/>
    <w:rsid w:val="00DB1D05"/>
    <w:rsid w:val="00DC7A08"/>
    <w:rsid w:val="00E13F7C"/>
    <w:rsid w:val="00E473B2"/>
    <w:rsid w:val="00E56A2A"/>
    <w:rsid w:val="00E65D17"/>
    <w:rsid w:val="00E862E4"/>
    <w:rsid w:val="00E8647E"/>
    <w:rsid w:val="00EA7055"/>
    <w:rsid w:val="00EB1EA4"/>
    <w:rsid w:val="00EC25CB"/>
    <w:rsid w:val="00ED5236"/>
    <w:rsid w:val="00EE66B7"/>
    <w:rsid w:val="00F0399D"/>
    <w:rsid w:val="00F203FF"/>
    <w:rsid w:val="00F30CF3"/>
    <w:rsid w:val="00F46E72"/>
    <w:rsid w:val="00F56D6A"/>
    <w:rsid w:val="00F81AB5"/>
    <w:rsid w:val="00FA3F27"/>
    <w:rsid w:val="00FB02CE"/>
    <w:rsid w:val="00FE787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8A3C"/>
  <w15:chartTrackingRefBased/>
  <w15:docId w15:val="{80E39052-6B62-483B-971F-43863D22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8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8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8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8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8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8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8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8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8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8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8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8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8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8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8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87F"/>
    <w:rPr>
      <w:rFonts w:eastAsiaTheme="majorEastAsia" w:cstheme="majorBidi"/>
      <w:color w:val="272727" w:themeColor="text1" w:themeTint="D8"/>
    </w:rPr>
  </w:style>
  <w:style w:type="paragraph" w:styleId="ListParagraph">
    <w:name w:val="List Paragraph"/>
    <w:basedOn w:val="Normal"/>
    <w:uiPriority w:val="34"/>
    <w:qFormat/>
    <w:rsid w:val="00FE787F"/>
    <w:pPr>
      <w:ind w:left="720"/>
      <w:contextualSpacing/>
    </w:pPr>
  </w:style>
  <w:style w:type="character" w:styleId="IntenseEmphasis">
    <w:name w:val="Intense Emphasis"/>
    <w:basedOn w:val="DefaultParagraphFont"/>
    <w:uiPriority w:val="21"/>
    <w:qFormat/>
    <w:rsid w:val="00FE787F"/>
    <w:rPr>
      <w:i/>
      <w:iCs/>
      <w:color w:val="0F4761" w:themeColor="accent1" w:themeShade="BF"/>
    </w:rPr>
  </w:style>
  <w:style w:type="character" w:styleId="IntenseReference">
    <w:name w:val="Intense Reference"/>
    <w:basedOn w:val="DefaultParagraphFont"/>
    <w:uiPriority w:val="32"/>
    <w:qFormat/>
    <w:rsid w:val="00FE787F"/>
    <w:rPr>
      <w:b/>
      <w:bCs/>
      <w:smallCaps/>
      <w:color w:val="0F4761" w:themeColor="accent1" w:themeShade="BF"/>
      <w:spacing w:val="5"/>
    </w:rPr>
  </w:style>
  <w:style w:type="character" w:styleId="Hyperlink">
    <w:name w:val="Hyperlink"/>
    <w:basedOn w:val="DefaultParagraphFont"/>
    <w:uiPriority w:val="99"/>
    <w:unhideWhenUsed/>
    <w:rsid w:val="0094236A"/>
    <w:rPr>
      <w:color w:val="467886" w:themeColor="hyperlink"/>
      <w:u w:val="single"/>
    </w:rPr>
  </w:style>
  <w:style w:type="character" w:styleId="UnresolvedMention">
    <w:name w:val="Unresolved Mention"/>
    <w:basedOn w:val="DefaultParagraphFont"/>
    <w:uiPriority w:val="99"/>
    <w:semiHidden/>
    <w:unhideWhenUsed/>
    <w:rsid w:val="0094236A"/>
    <w:rPr>
      <w:color w:val="605E5C"/>
      <w:shd w:val="clear" w:color="auto" w:fill="E1DFDD"/>
    </w:rPr>
  </w:style>
  <w:style w:type="paragraph" w:styleId="NormalWeb">
    <w:name w:val="Normal (Web)"/>
    <w:basedOn w:val="Normal"/>
    <w:uiPriority w:val="99"/>
    <w:semiHidden/>
    <w:unhideWhenUsed/>
    <w:rsid w:val="00810C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853">
      <w:bodyDiv w:val="1"/>
      <w:marLeft w:val="0"/>
      <w:marRight w:val="0"/>
      <w:marTop w:val="0"/>
      <w:marBottom w:val="0"/>
      <w:divBdr>
        <w:top w:val="none" w:sz="0" w:space="0" w:color="auto"/>
        <w:left w:val="none" w:sz="0" w:space="0" w:color="auto"/>
        <w:bottom w:val="none" w:sz="0" w:space="0" w:color="auto"/>
        <w:right w:val="none" w:sz="0" w:space="0" w:color="auto"/>
      </w:divBdr>
    </w:div>
    <w:div w:id="118038655">
      <w:bodyDiv w:val="1"/>
      <w:marLeft w:val="0"/>
      <w:marRight w:val="0"/>
      <w:marTop w:val="0"/>
      <w:marBottom w:val="0"/>
      <w:divBdr>
        <w:top w:val="none" w:sz="0" w:space="0" w:color="auto"/>
        <w:left w:val="none" w:sz="0" w:space="0" w:color="auto"/>
        <w:bottom w:val="none" w:sz="0" w:space="0" w:color="auto"/>
        <w:right w:val="none" w:sz="0" w:space="0" w:color="auto"/>
      </w:divBdr>
    </w:div>
    <w:div w:id="241918122">
      <w:bodyDiv w:val="1"/>
      <w:marLeft w:val="0"/>
      <w:marRight w:val="0"/>
      <w:marTop w:val="0"/>
      <w:marBottom w:val="0"/>
      <w:divBdr>
        <w:top w:val="none" w:sz="0" w:space="0" w:color="auto"/>
        <w:left w:val="none" w:sz="0" w:space="0" w:color="auto"/>
        <w:bottom w:val="none" w:sz="0" w:space="0" w:color="auto"/>
        <w:right w:val="none" w:sz="0" w:space="0" w:color="auto"/>
      </w:divBdr>
    </w:div>
    <w:div w:id="345208360">
      <w:bodyDiv w:val="1"/>
      <w:marLeft w:val="0"/>
      <w:marRight w:val="0"/>
      <w:marTop w:val="0"/>
      <w:marBottom w:val="0"/>
      <w:divBdr>
        <w:top w:val="none" w:sz="0" w:space="0" w:color="auto"/>
        <w:left w:val="none" w:sz="0" w:space="0" w:color="auto"/>
        <w:bottom w:val="none" w:sz="0" w:space="0" w:color="auto"/>
        <w:right w:val="none" w:sz="0" w:space="0" w:color="auto"/>
      </w:divBdr>
    </w:div>
    <w:div w:id="575827809">
      <w:bodyDiv w:val="1"/>
      <w:marLeft w:val="0"/>
      <w:marRight w:val="0"/>
      <w:marTop w:val="0"/>
      <w:marBottom w:val="0"/>
      <w:divBdr>
        <w:top w:val="none" w:sz="0" w:space="0" w:color="auto"/>
        <w:left w:val="none" w:sz="0" w:space="0" w:color="auto"/>
        <w:bottom w:val="none" w:sz="0" w:space="0" w:color="auto"/>
        <w:right w:val="none" w:sz="0" w:space="0" w:color="auto"/>
      </w:divBdr>
    </w:div>
    <w:div w:id="632364816">
      <w:bodyDiv w:val="1"/>
      <w:marLeft w:val="0"/>
      <w:marRight w:val="0"/>
      <w:marTop w:val="0"/>
      <w:marBottom w:val="0"/>
      <w:divBdr>
        <w:top w:val="none" w:sz="0" w:space="0" w:color="auto"/>
        <w:left w:val="none" w:sz="0" w:space="0" w:color="auto"/>
        <w:bottom w:val="none" w:sz="0" w:space="0" w:color="auto"/>
        <w:right w:val="none" w:sz="0" w:space="0" w:color="auto"/>
      </w:divBdr>
    </w:div>
    <w:div w:id="713584676">
      <w:bodyDiv w:val="1"/>
      <w:marLeft w:val="0"/>
      <w:marRight w:val="0"/>
      <w:marTop w:val="0"/>
      <w:marBottom w:val="0"/>
      <w:divBdr>
        <w:top w:val="none" w:sz="0" w:space="0" w:color="auto"/>
        <w:left w:val="none" w:sz="0" w:space="0" w:color="auto"/>
        <w:bottom w:val="none" w:sz="0" w:space="0" w:color="auto"/>
        <w:right w:val="none" w:sz="0" w:space="0" w:color="auto"/>
      </w:divBdr>
    </w:div>
    <w:div w:id="874656649">
      <w:bodyDiv w:val="1"/>
      <w:marLeft w:val="0"/>
      <w:marRight w:val="0"/>
      <w:marTop w:val="0"/>
      <w:marBottom w:val="0"/>
      <w:divBdr>
        <w:top w:val="none" w:sz="0" w:space="0" w:color="auto"/>
        <w:left w:val="none" w:sz="0" w:space="0" w:color="auto"/>
        <w:bottom w:val="none" w:sz="0" w:space="0" w:color="auto"/>
        <w:right w:val="none" w:sz="0" w:space="0" w:color="auto"/>
      </w:divBdr>
    </w:div>
    <w:div w:id="1031029505">
      <w:bodyDiv w:val="1"/>
      <w:marLeft w:val="0"/>
      <w:marRight w:val="0"/>
      <w:marTop w:val="0"/>
      <w:marBottom w:val="0"/>
      <w:divBdr>
        <w:top w:val="none" w:sz="0" w:space="0" w:color="auto"/>
        <w:left w:val="none" w:sz="0" w:space="0" w:color="auto"/>
        <w:bottom w:val="none" w:sz="0" w:space="0" w:color="auto"/>
        <w:right w:val="none" w:sz="0" w:space="0" w:color="auto"/>
      </w:divBdr>
    </w:div>
    <w:div w:id="1166168093">
      <w:bodyDiv w:val="1"/>
      <w:marLeft w:val="0"/>
      <w:marRight w:val="0"/>
      <w:marTop w:val="0"/>
      <w:marBottom w:val="0"/>
      <w:divBdr>
        <w:top w:val="none" w:sz="0" w:space="0" w:color="auto"/>
        <w:left w:val="none" w:sz="0" w:space="0" w:color="auto"/>
        <w:bottom w:val="none" w:sz="0" w:space="0" w:color="auto"/>
        <w:right w:val="none" w:sz="0" w:space="0" w:color="auto"/>
      </w:divBdr>
    </w:div>
    <w:div w:id="1255355674">
      <w:bodyDiv w:val="1"/>
      <w:marLeft w:val="0"/>
      <w:marRight w:val="0"/>
      <w:marTop w:val="0"/>
      <w:marBottom w:val="0"/>
      <w:divBdr>
        <w:top w:val="none" w:sz="0" w:space="0" w:color="auto"/>
        <w:left w:val="none" w:sz="0" w:space="0" w:color="auto"/>
        <w:bottom w:val="none" w:sz="0" w:space="0" w:color="auto"/>
        <w:right w:val="none" w:sz="0" w:space="0" w:color="auto"/>
      </w:divBdr>
    </w:div>
    <w:div w:id="1355840939">
      <w:bodyDiv w:val="1"/>
      <w:marLeft w:val="0"/>
      <w:marRight w:val="0"/>
      <w:marTop w:val="0"/>
      <w:marBottom w:val="0"/>
      <w:divBdr>
        <w:top w:val="none" w:sz="0" w:space="0" w:color="auto"/>
        <w:left w:val="none" w:sz="0" w:space="0" w:color="auto"/>
        <w:bottom w:val="none" w:sz="0" w:space="0" w:color="auto"/>
        <w:right w:val="none" w:sz="0" w:space="0" w:color="auto"/>
      </w:divBdr>
    </w:div>
    <w:div w:id="1380284265">
      <w:bodyDiv w:val="1"/>
      <w:marLeft w:val="0"/>
      <w:marRight w:val="0"/>
      <w:marTop w:val="0"/>
      <w:marBottom w:val="0"/>
      <w:divBdr>
        <w:top w:val="none" w:sz="0" w:space="0" w:color="auto"/>
        <w:left w:val="none" w:sz="0" w:space="0" w:color="auto"/>
        <w:bottom w:val="none" w:sz="0" w:space="0" w:color="auto"/>
        <w:right w:val="none" w:sz="0" w:space="0" w:color="auto"/>
      </w:divBdr>
    </w:div>
    <w:div w:id="1446120727">
      <w:bodyDiv w:val="1"/>
      <w:marLeft w:val="0"/>
      <w:marRight w:val="0"/>
      <w:marTop w:val="0"/>
      <w:marBottom w:val="0"/>
      <w:divBdr>
        <w:top w:val="none" w:sz="0" w:space="0" w:color="auto"/>
        <w:left w:val="none" w:sz="0" w:space="0" w:color="auto"/>
        <w:bottom w:val="none" w:sz="0" w:space="0" w:color="auto"/>
        <w:right w:val="none" w:sz="0" w:space="0" w:color="auto"/>
      </w:divBdr>
    </w:div>
    <w:div w:id="1532299507">
      <w:bodyDiv w:val="1"/>
      <w:marLeft w:val="0"/>
      <w:marRight w:val="0"/>
      <w:marTop w:val="0"/>
      <w:marBottom w:val="0"/>
      <w:divBdr>
        <w:top w:val="none" w:sz="0" w:space="0" w:color="auto"/>
        <w:left w:val="none" w:sz="0" w:space="0" w:color="auto"/>
        <w:bottom w:val="none" w:sz="0" w:space="0" w:color="auto"/>
        <w:right w:val="none" w:sz="0" w:space="0" w:color="auto"/>
      </w:divBdr>
    </w:div>
    <w:div w:id="1651901989">
      <w:bodyDiv w:val="1"/>
      <w:marLeft w:val="0"/>
      <w:marRight w:val="0"/>
      <w:marTop w:val="0"/>
      <w:marBottom w:val="0"/>
      <w:divBdr>
        <w:top w:val="none" w:sz="0" w:space="0" w:color="auto"/>
        <w:left w:val="none" w:sz="0" w:space="0" w:color="auto"/>
        <w:bottom w:val="none" w:sz="0" w:space="0" w:color="auto"/>
        <w:right w:val="none" w:sz="0" w:space="0" w:color="auto"/>
      </w:divBdr>
    </w:div>
    <w:div w:id="1706254907">
      <w:bodyDiv w:val="1"/>
      <w:marLeft w:val="0"/>
      <w:marRight w:val="0"/>
      <w:marTop w:val="0"/>
      <w:marBottom w:val="0"/>
      <w:divBdr>
        <w:top w:val="none" w:sz="0" w:space="0" w:color="auto"/>
        <w:left w:val="none" w:sz="0" w:space="0" w:color="auto"/>
        <w:bottom w:val="none" w:sz="0" w:space="0" w:color="auto"/>
        <w:right w:val="none" w:sz="0" w:space="0" w:color="auto"/>
      </w:divBdr>
    </w:div>
    <w:div w:id="1733191525">
      <w:bodyDiv w:val="1"/>
      <w:marLeft w:val="0"/>
      <w:marRight w:val="0"/>
      <w:marTop w:val="0"/>
      <w:marBottom w:val="0"/>
      <w:divBdr>
        <w:top w:val="none" w:sz="0" w:space="0" w:color="auto"/>
        <w:left w:val="none" w:sz="0" w:space="0" w:color="auto"/>
        <w:bottom w:val="none" w:sz="0" w:space="0" w:color="auto"/>
        <w:right w:val="none" w:sz="0" w:space="0" w:color="auto"/>
      </w:divBdr>
    </w:div>
    <w:div w:id="1915048743">
      <w:bodyDiv w:val="1"/>
      <w:marLeft w:val="0"/>
      <w:marRight w:val="0"/>
      <w:marTop w:val="0"/>
      <w:marBottom w:val="0"/>
      <w:divBdr>
        <w:top w:val="none" w:sz="0" w:space="0" w:color="auto"/>
        <w:left w:val="none" w:sz="0" w:space="0" w:color="auto"/>
        <w:bottom w:val="none" w:sz="0" w:space="0" w:color="auto"/>
        <w:right w:val="none" w:sz="0" w:space="0" w:color="auto"/>
      </w:divBdr>
    </w:div>
    <w:div w:id="203079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iersma@federatievoorgezondheid.nl?subject=Praktijkvoorbeeld%20narratie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gg-academy.nl/gezondheid-op-de-werkvloer-naar-een-hoger-nive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lesisgezondheid.nl/knowledgebase/pluk-jouw-geboorterecht-op-gezondheid/" TargetMode="External"/><Relationship Id="rId5" Type="http://schemas.openxmlformats.org/officeDocument/2006/relationships/styles" Target="styles.xml"/><Relationship Id="rId10" Type="http://schemas.openxmlformats.org/officeDocument/2006/relationships/hyperlink" Target="https://jogg-academy.nl/overbetuwe-pakt-met-supermarkt-jumbo-ongezonde-eetgewoontes-rondom-scholen-aan" TargetMode="External"/><Relationship Id="rId4" Type="http://schemas.openxmlformats.org/officeDocument/2006/relationships/numbering" Target="numbering.xml"/><Relationship Id="rId9" Type="http://schemas.openxmlformats.org/officeDocument/2006/relationships/hyperlink" Target="https://eenvandaag.avrotros.nl/videos/hoe-voorzorgcirkels-mantelzorgers-ontlasten-door-ouderen-elkaar-te-laten-helpen-154667"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E0477BFECFF342B8E6D81F196F334D" ma:contentTypeVersion="15" ma:contentTypeDescription="Een nieuw document maken." ma:contentTypeScope="" ma:versionID="6a583168545d12e945fc0243a07755f4">
  <xsd:schema xmlns:xsd="http://www.w3.org/2001/XMLSchema" xmlns:xs="http://www.w3.org/2001/XMLSchema" xmlns:p="http://schemas.microsoft.com/office/2006/metadata/properties" xmlns:ns2="17c1ff2e-015d-47f6-acad-fe5b572eb965" xmlns:ns3="d2177f39-079b-4525-b4bc-5a2e8db6cd90" targetNamespace="http://schemas.microsoft.com/office/2006/metadata/properties" ma:root="true" ma:fieldsID="e5af8028a8b96fb5f25b6f1fe94b354c" ns2:_="" ns3:_="">
    <xsd:import namespace="17c1ff2e-015d-47f6-acad-fe5b572eb965"/>
    <xsd:import namespace="d2177f39-079b-4525-b4bc-5a2e8db6cd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1ff2e-015d-47f6-acad-fe5b572eb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b422d15-02f2-4029-b6c4-de7286177b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177f39-079b-4525-b4bc-5a2e8db6cd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ce7023-c1bb-48c5-bb52-5dbb2fbe9147}" ma:internalName="TaxCatchAll" ma:showField="CatchAllData" ma:web="d2177f39-079b-4525-b4bc-5a2e8db6cd9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2177f39-079b-4525-b4bc-5a2e8db6cd90" xsi:nil="true"/>
    <lcf76f155ced4ddcb4097134ff3c332f xmlns="17c1ff2e-015d-47f6-acad-fe5b572eb9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664088-81C8-4961-9BDC-D7D8C4C4FE60}">
  <ds:schemaRefs>
    <ds:schemaRef ds:uri="http://schemas.microsoft.com/sharepoint/v3/contenttype/forms"/>
  </ds:schemaRefs>
</ds:datastoreItem>
</file>

<file path=customXml/itemProps2.xml><?xml version="1.0" encoding="utf-8"?>
<ds:datastoreItem xmlns:ds="http://schemas.openxmlformats.org/officeDocument/2006/customXml" ds:itemID="{44A5D5A6-212E-4EB8-BE9A-A35426AE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1ff2e-015d-47f6-acad-fe5b572eb965"/>
    <ds:schemaRef ds:uri="d2177f39-079b-4525-b4bc-5a2e8db6c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E0ADE-ABC4-452A-A537-D769DD0A28B6}">
  <ds:schemaRefs>
    <ds:schemaRef ds:uri="http://schemas.microsoft.com/office/2006/metadata/properties"/>
    <ds:schemaRef ds:uri="http://schemas.microsoft.com/office/infopath/2007/PartnerControls"/>
    <ds:schemaRef ds:uri="d2177f39-079b-4525-b4bc-5a2e8db6cd90"/>
    <ds:schemaRef ds:uri="17c1ff2e-015d-47f6-acad-fe5b572eb965"/>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1251</Words>
  <Characters>7136</Characters>
  <Application>Microsoft Office Word</Application>
  <DocSecurity>4</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8371</CharactersWithSpaces>
  <SharedDoc>false</SharedDoc>
  <HLinks>
    <vt:vector size="30" baseType="variant">
      <vt:variant>
        <vt:i4>5636120</vt:i4>
      </vt:variant>
      <vt:variant>
        <vt:i4>12</vt:i4>
      </vt:variant>
      <vt:variant>
        <vt:i4>0</vt:i4>
      </vt:variant>
      <vt:variant>
        <vt:i4>5</vt:i4>
      </vt:variant>
      <vt:variant>
        <vt:lpwstr>https://jogg-academy.nl/gezondheid-op-de-werkvloer-naar-een-hoger-niveau</vt:lpwstr>
      </vt:variant>
      <vt:variant>
        <vt:lpwstr/>
      </vt:variant>
      <vt:variant>
        <vt:i4>1245260</vt:i4>
      </vt:variant>
      <vt:variant>
        <vt:i4>9</vt:i4>
      </vt:variant>
      <vt:variant>
        <vt:i4>0</vt:i4>
      </vt:variant>
      <vt:variant>
        <vt:i4>5</vt:i4>
      </vt:variant>
      <vt:variant>
        <vt:lpwstr>https://www.allesisgezondheid.nl/knowledgebase/pluk-jouw-geboorterecht-op-gezondheid/</vt:lpwstr>
      </vt:variant>
      <vt:variant>
        <vt:lpwstr/>
      </vt:variant>
      <vt:variant>
        <vt:i4>7077925</vt:i4>
      </vt:variant>
      <vt:variant>
        <vt:i4>6</vt:i4>
      </vt:variant>
      <vt:variant>
        <vt:i4>0</vt:i4>
      </vt:variant>
      <vt:variant>
        <vt:i4>5</vt:i4>
      </vt:variant>
      <vt:variant>
        <vt:lpwstr>https://jogg-academy.nl/overbetuwe-pakt-met-supermarkt-jumbo-ongezonde-eetgewoontes-rondom-scholen-aan</vt:lpwstr>
      </vt:variant>
      <vt:variant>
        <vt:lpwstr/>
      </vt:variant>
      <vt:variant>
        <vt:i4>5373981</vt:i4>
      </vt:variant>
      <vt:variant>
        <vt:i4>3</vt:i4>
      </vt:variant>
      <vt:variant>
        <vt:i4>0</vt:i4>
      </vt:variant>
      <vt:variant>
        <vt:i4>5</vt:i4>
      </vt:variant>
      <vt:variant>
        <vt:lpwstr>https://eenvandaag.avrotros.nl/videos/hoe-voorzorgcirkels-mantelzorgers-ontlasten-door-ouderen-elkaar-te-laten-helpen-154667</vt:lpwstr>
      </vt:variant>
      <vt:variant>
        <vt:lpwstr/>
      </vt:variant>
      <vt:variant>
        <vt:i4>1310752</vt:i4>
      </vt:variant>
      <vt:variant>
        <vt:i4>0</vt:i4>
      </vt:variant>
      <vt:variant>
        <vt:i4>0</vt:i4>
      </vt:variant>
      <vt:variant>
        <vt:i4>5</vt:i4>
      </vt:variant>
      <vt:variant>
        <vt:lpwstr>mailto:m.wiersma@federatievoorgezondheid.nl?subject=Praktijkvoorbeeld%20narratief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Wiersma</dc:creator>
  <cp:keywords/>
  <dc:description/>
  <cp:lastModifiedBy>Thomas Plochg</cp:lastModifiedBy>
  <cp:revision>127</cp:revision>
  <dcterms:created xsi:type="dcterms:W3CDTF">2025-07-23T19:02:00Z</dcterms:created>
  <dcterms:modified xsi:type="dcterms:W3CDTF">2025-07-24T09:57:00Z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0x0101005BE0477BFECFF342B8E6D81F196F334D</vt:lpwstr>
  </property>
  <property fmtid="{D5CDD505-2E9C-101B-9397-08002B2CF9AE}" pid="3" name="MediaServiceImageTags">
    <vt:lpwstr/>
  </property>
</Properties>
</file>